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7D" w:rsidRPr="00643F02" w:rsidRDefault="00E37C7D" w:rsidP="00E37C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F02"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E37C7D" w:rsidRPr="00643F02" w:rsidRDefault="00E37C7D" w:rsidP="00E37C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F02">
        <w:rPr>
          <w:rFonts w:ascii="Times New Roman" w:hAnsi="Times New Roman" w:cs="Times New Roman"/>
          <w:b/>
          <w:sz w:val="32"/>
          <w:szCs w:val="32"/>
        </w:rPr>
        <w:t>«Детский сад № 3»</w:t>
      </w:r>
    </w:p>
    <w:p w:rsidR="00E37C7D" w:rsidRPr="00643F02" w:rsidRDefault="00E37C7D" w:rsidP="00E37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C7D" w:rsidRPr="00643F02" w:rsidRDefault="00E37C7D" w:rsidP="00E37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F02">
        <w:rPr>
          <w:rFonts w:ascii="Times New Roman" w:hAnsi="Times New Roman" w:cs="Times New Roman"/>
          <w:sz w:val="24"/>
          <w:szCs w:val="24"/>
        </w:rPr>
        <w:t>УТВЕРЖДАЮ</w:t>
      </w:r>
    </w:p>
    <w:p w:rsidR="00E37C7D" w:rsidRPr="00643F02" w:rsidRDefault="00E37C7D" w:rsidP="00E37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F02">
        <w:rPr>
          <w:rFonts w:ascii="Times New Roman" w:hAnsi="Times New Roman" w:cs="Times New Roman"/>
          <w:sz w:val="24"/>
          <w:szCs w:val="24"/>
        </w:rPr>
        <w:t>Заведующий МДОУ «Детский сад № 3»</w:t>
      </w:r>
    </w:p>
    <w:p w:rsidR="00E37C7D" w:rsidRPr="00643F02" w:rsidRDefault="00E37C7D" w:rsidP="00E37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F02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E37C7D" w:rsidRPr="00643F02" w:rsidRDefault="00E37C7D" w:rsidP="00E37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Pr="00643F02">
        <w:rPr>
          <w:rFonts w:ascii="Times New Roman" w:hAnsi="Times New Roman" w:cs="Times New Roman"/>
          <w:sz w:val="24"/>
          <w:szCs w:val="24"/>
        </w:rPr>
        <w:t>»сентября 2017 г.</w:t>
      </w:r>
    </w:p>
    <w:p w:rsidR="00796739" w:rsidRPr="00E37C7D" w:rsidRDefault="00E37C7D" w:rsidP="00E37C7D">
      <w:pPr>
        <w:autoSpaceDE w:val="0"/>
        <w:autoSpaceDN w:val="0"/>
        <w:adjustRightInd w:val="0"/>
        <w:spacing w:after="0" w:line="240" w:lineRule="auto"/>
        <w:jc w:val="center"/>
        <w:rPr>
          <w:rStyle w:val="1"/>
          <w:rFonts w:eastAsiaTheme="minorEastAsia"/>
          <w:b/>
          <w:bCs/>
          <w:sz w:val="32"/>
          <w:szCs w:val="32"/>
          <w:shd w:val="clear" w:color="auto" w:fill="auto"/>
        </w:rPr>
      </w:pPr>
      <w:r w:rsidRPr="00643F0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846F44" w:rsidRDefault="00F043AD" w:rsidP="007967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организации</w:t>
      </w:r>
      <w:r w:rsidR="00846F44" w:rsidRPr="00846F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психолого-педагогического сопровождения ребенка с ОВЗ </w:t>
      </w:r>
      <w:r w:rsidR="00E37C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МДОУ «Детский сад № 3»</w:t>
      </w:r>
    </w:p>
    <w:p w:rsidR="00796739" w:rsidRPr="00CD7BFF" w:rsidRDefault="00796739" w:rsidP="00E37C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46F44" w:rsidRDefault="00846F44" w:rsidP="00796739">
      <w:pPr>
        <w:pStyle w:val="11"/>
        <w:keepNext/>
        <w:keepLines/>
        <w:shd w:val="clear" w:color="auto" w:fill="auto"/>
        <w:spacing w:after="0" w:line="220" w:lineRule="exact"/>
        <w:rPr>
          <w:rFonts w:eastAsiaTheme="minorEastAsia" w:cstheme="minorBidi"/>
          <w:b/>
          <w:sz w:val="28"/>
          <w:szCs w:val="28"/>
        </w:rPr>
      </w:pPr>
    </w:p>
    <w:p w:rsidR="00E80D58" w:rsidRDefault="00103EBB" w:rsidP="007507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EB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50744" w:rsidRDefault="00750744" w:rsidP="00D5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709" w:rsidRPr="00E43709" w:rsidRDefault="00E43709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730667" w:rsidRPr="00E43709">
        <w:rPr>
          <w:rFonts w:ascii="Times New Roman" w:hAnsi="Times New Roman" w:cs="Times New Roman"/>
          <w:sz w:val="24"/>
          <w:szCs w:val="24"/>
        </w:rPr>
        <w:t>Положение</w:t>
      </w:r>
      <w:r w:rsidR="00F043AD">
        <w:rPr>
          <w:rFonts w:ascii="Times New Roman" w:hAnsi="Times New Roman" w:cs="Times New Roman"/>
          <w:sz w:val="24"/>
          <w:szCs w:val="24"/>
        </w:rPr>
        <w:t xml:space="preserve"> </w:t>
      </w:r>
      <w:r w:rsidRPr="00E43709">
        <w:rPr>
          <w:rFonts w:ascii="Times New Roman" w:hAnsi="Times New Roman" w:cs="Times New Roman"/>
          <w:sz w:val="24"/>
          <w:szCs w:val="24"/>
        </w:rPr>
        <w:t>об организации психолого-педагогического сопровождения ребенка с ОВЗ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F043AD">
        <w:rPr>
          <w:rFonts w:ascii="Times New Roman" w:hAnsi="Times New Roman" w:cs="Times New Roman"/>
          <w:sz w:val="24"/>
          <w:szCs w:val="24"/>
        </w:rPr>
        <w:t xml:space="preserve"> </w:t>
      </w:r>
      <w:r w:rsidRPr="00E43709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с действующем законодательством в области образования. </w:t>
      </w:r>
      <w:proofErr w:type="gramEnd"/>
    </w:p>
    <w:p w:rsidR="00E43709" w:rsidRPr="00E43709" w:rsidRDefault="00E43709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E43709">
        <w:rPr>
          <w:rFonts w:ascii="Times New Roman" w:eastAsia="Times New Roman" w:hAnsi="Times New Roman" w:cs="Times New Roman"/>
          <w:sz w:val="24"/>
          <w:szCs w:val="24"/>
        </w:rPr>
        <w:t xml:space="preserve">Положение регламентирует порядок и деятельность </w:t>
      </w:r>
      <w:r w:rsidR="00F043AD">
        <w:rPr>
          <w:rFonts w:ascii="Times New Roman" w:eastAsia="Times New Roman" w:hAnsi="Times New Roman" w:cs="Times New Roman"/>
          <w:sz w:val="24"/>
          <w:szCs w:val="24"/>
        </w:rPr>
        <w:t>МДОУ «Детский сад № 3»</w:t>
      </w:r>
      <w:r w:rsidR="001D710F">
        <w:rPr>
          <w:rFonts w:ascii="Times New Roman" w:eastAsia="Times New Roman" w:hAnsi="Times New Roman" w:cs="Times New Roman"/>
          <w:sz w:val="24"/>
          <w:szCs w:val="24"/>
        </w:rPr>
        <w:t xml:space="preserve"> (далее – Д</w:t>
      </w:r>
      <w:r w:rsidRPr="00E43709">
        <w:rPr>
          <w:rFonts w:ascii="Times New Roman" w:eastAsia="Times New Roman" w:hAnsi="Times New Roman" w:cs="Times New Roman"/>
          <w:sz w:val="24"/>
          <w:szCs w:val="24"/>
        </w:rPr>
        <w:t>етский сад) по организации обучения детей с ограниченными возможностями здоровья.</w:t>
      </w:r>
    </w:p>
    <w:p w:rsidR="00E43709" w:rsidRPr="00951A47" w:rsidRDefault="00E43709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оложение устанавливает порядок обучения, а также психолого-педагогическое сопровождение образования детей с ограниченными возможностями здоровья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Детском саду.</w:t>
      </w:r>
    </w:p>
    <w:p w:rsidR="00103EBB" w:rsidRPr="00103EBB" w:rsidRDefault="00103EB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667" w:rsidRDefault="00E43709" w:rsidP="00750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51A4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F0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7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обучения детей </w:t>
      </w:r>
      <w:r w:rsidRPr="00951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750744" w:rsidRPr="00730667" w:rsidRDefault="00750744" w:rsidP="007507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709" w:rsidRPr="00951A47" w:rsidRDefault="00730667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F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43709" w:rsidRPr="00951A47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воспитания </w:t>
      </w:r>
      <w:r w:rsidR="00E43709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воспитанниками </w:t>
      </w:r>
      <w:r w:rsidR="00E43709" w:rsidRPr="00951A47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определяются адаптированной образовательной программой</w:t>
      </w:r>
      <w:r w:rsidR="00F04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667" w:rsidRPr="00B25EFA" w:rsidRDefault="00E43709" w:rsidP="00750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может осуществляться в </w:t>
      </w:r>
      <w:r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, так и в отдельных группах, а также может осуществляться на дому в форме дистанционного обучения.</w:t>
      </w:r>
    </w:p>
    <w:p w:rsidR="00E43709" w:rsidRDefault="00E43709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</w:t>
      </w:r>
      <w:r w:rsidR="006B5F5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 на дому и в </w:t>
      </w:r>
      <w:r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 зависят от состояния здоровья, психофизических возможностей и определяются учебными планами, утвержденными образовательным учреждением.</w:t>
      </w:r>
    </w:p>
    <w:p w:rsidR="00103EBB" w:rsidRPr="00730667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730667" w:rsidRPr="00B25EFA">
        <w:rPr>
          <w:rFonts w:ascii="Times New Roman" w:eastAsia="Times New Roman" w:hAnsi="Times New Roman" w:cs="Times New Roman"/>
          <w:sz w:val="24"/>
          <w:szCs w:val="24"/>
        </w:rPr>
        <w:t xml:space="preserve">.В Детском саду </w:t>
      </w:r>
      <w:r w:rsidR="00B25EFA" w:rsidRPr="00B25EFA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</w:t>
      </w:r>
      <w:r w:rsidR="00730667" w:rsidRPr="00B25EF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="00730667" w:rsidRPr="00B25EFA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специальные условия для получения дошкольного образования детьми с ограниченными возможностями здоровья </w:t>
      </w:r>
    </w:p>
    <w:p w:rsidR="002F472E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B25E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5EFA" w:rsidRPr="009F5F84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получения дошкольного образования детьми с </w:t>
      </w:r>
      <w:r w:rsidR="00B25EFA" w:rsidRPr="00B25EFA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</w:t>
      </w:r>
      <w:proofErr w:type="gramEnd"/>
      <w:r w:rsidR="00B25EFA" w:rsidRPr="00B25EF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dns\Downloads\Сканы\полож об организ П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Сканы\полож об организ ПП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472E" w:rsidRDefault="002F472E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FA" w:rsidRDefault="00B25EFA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программ дошкольного образования детьми с ограниченными возможностями здоровья </w:t>
      </w:r>
    </w:p>
    <w:p w:rsidR="00B25EFA" w:rsidRPr="006B5F54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e247"/>
      <w:bookmarkStart w:id="2" w:name="anchor-me247"/>
      <w:bookmarkStart w:id="3" w:name="me248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B25EFA" w:rsidRPr="006B5F54">
        <w:rPr>
          <w:rFonts w:ascii="Times New Roman" w:eastAsia="Times New Roman" w:hAnsi="Times New Roman" w:cs="Times New Roman"/>
          <w:sz w:val="24"/>
          <w:szCs w:val="24"/>
        </w:rPr>
        <w:t xml:space="preserve">. Дошкольное образование 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детей с ограниченными возможностями здоровья </w:t>
      </w:r>
      <w:r w:rsidR="00B25EFA" w:rsidRPr="006B5F54">
        <w:rPr>
          <w:rFonts w:ascii="Times New Roman" w:eastAsia="Times New Roman" w:hAnsi="Times New Roman" w:cs="Times New Roman"/>
          <w:sz w:val="24"/>
          <w:szCs w:val="24"/>
        </w:rPr>
        <w:t xml:space="preserve">может быть организовано как совместно с другими детьми, так и в отдельных группах. </w:t>
      </w:r>
    </w:p>
    <w:p w:rsidR="00B25EFA" w:rsidRDefault="00883EA2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B25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5EFA" w:rsidRPr="00B25EFA">
        <w:rPr>
          <w:rFonts w:ascii="Times New Roman" w:eastAsia="Times New Roman" w:hAnsi="Times New Roman" w:cs="Times New Roman"/>
          <w:sz w:val="24"/>
          <w:szCs w:val="24"/>
        </w:rPr>
        <w:t>Для воспитанников, нуждающихся в длительном лечении,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</w:p>
    <w:p w:rsidR="00103EBB" w:rsidRPr="00103EBB" w:rsidRDefault="00883EA2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103EBB" w:rsidRPr="00103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5E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3EBB" w:rsidRPr="00103EBB">
        <w:rPr>
          <w:rFonts w:ascii="Times New Roman" w:eastAsia="Times New Roman" w:hAnsi="Times New Roman" w:cs="Times New Roman"/>
          <w:sz w:val="24"/>
          <w:szCs w:val="24"/>
        </w:rPr>
        <w:t xml:space="preserve">бразование </w:t>
      </w:r>
      <w:r w:rsidR="006B5F54" w:rsidRPr="00951A47">
        <w:rPr>
          <w:rFonts w:ascii="Times New Roman" w:eastAsia="Times New Roman" w:hAnsi="Times New Roman" w:cs="Times New Roman"/>
          <w:sz w:val="24"/>
          <w:szCs w:val="24"/>
        </w:rPr>
        <w:t xml:space="preserve">детей с ограниченными возможностями здоровья </w:t>
      </w:r>
      <w:r w:rsidR="00103EBB" w:rsidRPr="00103EBB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="001D710F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</w:t>
      </w:r>
      <w:r w:rsidR="00103EBB" w:rsidRPr="00103EBB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организовано:</w:t>
      </w:r>
    </w:p>
    <w:p w:rsidR="00103EBB" w:rsidRPr="00103EBB" w:rsidRDefault="00103EB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EBB">
        <w:rPr>
          <w:rFonts w:ascii="Times New Roman" w:eastAsia="Times New Roman" w:hAnsi="Times New Roman" w:cs="Times New Roman"/>
          <w:sz w:val="24"/>
          <w:szCs w:val="24"/>
        </w:rPr>
        <w:t>– посредством открытия групп компенсирующей направленности;</w:t>
      </w:r>
    </w:p>
    <w:p w:rsidR="00103EBB" w:rsidRDefault="00103EB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EBB">
        <w:rPr>
          <w:rFonts w:ascii="Times New Roman" w:eastAsia="Times New Roman" w:hAnsi="Times New Roman" w:cs="Times New Roman"/>
          <w:sz w:val="24"/>
          <w:szCs w:val="24"/>
        </w:rPr>
        <w:t>– путем совместного образования здоровых детей и детей с ОВЗ в группах комбинированной направленности дошкольного образовательного учреждения;</w:t>
      </w:r>
    </w:p>
    <w:p w:rsidR="006B5F54" w:rsidRPr="00883EA2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6B5F5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03EBB">
        <w:rPr>
          <w:rFonts w:ascii="Times New Roman" w:eastAsia="Times New Roman" w:hAnsi="Times New Roman" w:cs="Times New Roman"/>
          <w:sz w:val="24"/>
          <w:szCs w:val="24"/>
        </w:rPr>
        <w:t xml:space="preserve"> о создании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Детском саду групп </w:t>
      </w:r>
      <w:r w:rsidRPr="00103EBB">
        <w:rPr>
          <w:rFonts w:ascii="Times New Roman" w:eastAsia="Times New Roman" w:hAnsi="Times New Roman" w:cs="Times New Roman"/>
          <w:sz w:val="24"/>
          <w:szCs w:val="24"/>
        </w:rPr>
        <w:t>интегрированного (инклюзивного) образования, групп комбинированной направленности принимается учредителем образовательного учреждения.</w:t>
      </w:r>
    </w:p>
    <w:p w:rsidR="006B5F54" w:rsidRDefault="006B5F54" w:rsidP="00750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51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организации психолого-педагогического </w:t>
      </w:r>
      <w:r w:rsidR="00F043AD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сопровождения образования детей с ОВЗ</w:t>
      </w:r>
      <w:r w:rsidRPr="00951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общеобразовательных учреждениях</w:t>
      </w:r>
    </w:p>
    <w:p w:rsidR="006B5F54" w:rsidRPr="00AA5D2B" w:rsidRDefault="006B5F54" w:rsidP="0075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Основанием для организации психолого-педагогического сопровождения образования детей с ограниченными возможностями з</w:t>
      </w:r>
      <w:r w:rsidR="00F043AD">
        <w:rPr>
          <w:rFonts w:ascii="Times New Roman" w:eastAsia="Times New Roman" w:hAnsi="Times New Roman" w:cs="Times New Roman"/>
          <w:sz w:val="24"/>
          <w:szCs w:val="24"/>
        </w:rPr>
        <w:t xml:space="preserve">доровья 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A5D2B" w:rsidRPr="00E80D58">
        <w:rPr>
          <w:rFonts w:ascii="Times New Roman" w:hAnsi="Times New Roman" w:cs="Times New Roman"/>
          <w:sz w:val="24"/>
          <w:szCs w:val="24"/>
        </w:rPr>
        <w:t>выписка из протокола  психолого-медико-педагогической комиссии (ПМПК) и согласие родителей (законных представителей).</w:t>
      </w:r>
    </w:p>
    <w:p w:rsidR="006B5F54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Функции организации психолого-педагогического сопровождения образования детей с ограниченными возможностями здоровья в </w:t>
      </w:r>
      <w:r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 возлагаются на психолого-медико-педагогический консилиум</w:t>
      </w:r>
    </w:p>
    <w:p w:rsidR="006B5F54" w:rsidRPr="00951A47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В рамках работы психолого-медико-педагогического консилиума осуществляется следующее:</w:t>
      </w:r>
    </w:p>
    <w:p w:rsidR="006B5F54" w:rsidRDefault="006B5F54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Разрабатывается индивидуальная программа психолого-педагогическог</w:t>
      </w:r>
      <w:r w:rsidR="00F043AD">
        <w:rPr>
          <w:rFonts w:ascii="Times New Roman" w:eastAsia="Times New Roman" w:hAnsi="Times New Roman" w:cs="Times New Roman"/>
          <w:sz w:val="24"/>
          <w:szCs w:val="24"/>
        </w:rPr>
        <w:t>о сопровождения ребенка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, при необходимости включающая разработку индивидуальных учебных планов (определение условий, сроков представления отчетности, изменение способов подачи информации и другое), определение адекватных методических приемов в процессе обучения, периодичности получения необходимой коррекционной помощи (образовательной, медицинской и другое), профилактику физических, интеллектуальных, и эмоционально-личностных перегрузок и срывов, для ребенка с ограниченными возможностями здоровья разрабатывается адаптированная образовательная программа на</w:t>
      </w:r>
      <w:proofErr w:type="gramEnd"/>
      <w:r w:rsidRPr="00951A47">
        <w:rPr>
          <w:rFonts w:ascii="Times New Roman" w:eastAsia="Times New Roman" w:hAnsi="Times New Roman" w:cs="Times New Roman"/>
          <w:sz w:val="24"/>
          <w:szCs w:val="24"/>
        </w:rPr>
        <w:t xml:space="preserve"> основе рекомендаций </w:t>
      </w:r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r w:rsidRPr="00951A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3.4. Специалисты ПМ</w:t>
      </w:r>
      <w:proofErr w:type="gramStart"/>
      <w:r w:rsidRPr="00AA5D2B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AA5D2B">
        <w:rPr>
          <w:rFonts w:ascii="Times New Roman" w:eastAsia="Times New Roman" w:hAnsi="Times New Roman" w:cs="Times New Roman"/>
          <w:sz w:val="24"/>
          <w:szCs w:val="24"/>
        </w:rPr>
        <w:t>к):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осуществляют психолого-медико-педагогическое обследование детей с ОВЗ;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определяют возможности интеграции (инклюзии) конкретного ребенка, условий и форм интеграции, инклюзии;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проводят предварительную работу с воспитанниками, родителями (законными представителями), педагогами Детского сада направленную на подготовку к организации интегрированного (инклюзивного) образования в Детском саду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отслеживают эффективность обучения детей с ОВЗ по программе, рекомендованной ПМПК.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организуют систематическое сопровождение образовательного процесса в условиях интеграции (инклюзии);</w:t>
      </w:r>
    </w:p>
    <w:p w:rsidR="00AA5D2B" w:rsidRPr="00AA5D2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осуществляют анализ выполненных рекомендаций всеми участниками процесса интеграции, инклюзии;</w:t>
      </w:r>
    </w:p>
    <w:p w:rsidR="00AA5D2B" w:rsidRPr="00103EBB" w:rsidRDefault="00AA5D2B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2B">
        <w:rPr>
          <w:rFonts w:ascii="Times New Roman" w:eastAsia="Times New Roman" w:hAnsi="Times New Roman" w:cs="Times New Roman"/>
          <w:sz w:val="24"/>
          <w:szCs w:val="24"/>
        </w:rPr>
        <w:t>– проводят совместно со специалистами ПМПК оценку результатов обучения.</w:t>
      </w:r>
    </w:p>
    <w:p w:rsidR="00AA5D2B" w:rsidRPr="00103EBB" w:rsidRDefault="001D710F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AA5D2B" w:rsidRPr="00103EBB">
        <w:rPr>
          <w:rFonts w:ascii="Times New Roman" w:eastAsia="Times New Roman" w:hAnsi="Times New Roman" w:cs="Times New Roman"/>
          <w:sz w:val="24"/>
          <w:szCs w:val="24"/>
        </w:rPr>
        <w:t xml:space="preserve">. Комплексное сопровождение детей с ОВЗ в условиях общеобразовательного учреждения осуществляют педагог-психолог, учитель-логопед, </w:t>
      </w:r>
      <w:r w:rsidR="00AA5D2B">
        <w:rPr>
          <w:rFonts w:ascii="Times New Roman" w:eastAsia="Times New Roman" w:hAnsi="Times New Roman" w:cs="Times New Roman"/>
          <w:sz w:val="24"/>
          <w:szCs w:val="24"/>
        </w:rPr>
        <w:t>воспитатель.</w:t>
      </w:r>
    </w:p>
    <w:p w:rsidR="00AA5D2B" w:rsidRPr="00103EBB" w:rsidRDefault="001D710F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AA5D2B" w:rsidRPr="00103EB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адаптации, продвижения в развитии и личностном росте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AA5D2B" w:rsidRPr="00103EBB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формирования навыков образовательной деятельности, освоения </w:t>
      </w:r>
      <w:r w:rsidR="00AA5D2B" w:rsidRPr="001D710F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="00AA5D2B" w:rsidRPr="00103EBB">
        <w:rPr>
          <w:rFonts w:ascii="Times New Roman" w:eastAsia="Times New Roman" w:hAnsi="Times New Roman" w:cs="Times New Roman"/>
          <w:sz w:val="24"/>
          <w:szCs w:val="24"/>
        </w:rPr>
        <w:t xml:space="preserve"> показатели функционального состояния их здоровья фиксируются в  карте сопровождения воспитанника.</w:t>
      </w:r>
    </w:p>
    <w:p w:rsidR="00AA5D2B" w:rsidRPr="00103EBB" w:rsidRDefault="001D710F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AA5D2B" w:rsidRPr="00103EBB">
        <w:rPr>
          <w:rFonts w:ascii="Times New Roman" w:eastAsia="Times New Roman" w:hAnsi="Times New Roman" w:cs="Times New Roman"/>
          <w:sz w:val="24"/>
          <w:szCs w:val="24"/>
        </w:rPr>
        <w:t>. В случае отсутствия специалистов сопровождения, невозможности введения в штатное расписание учреждения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психолого-медико-педагогической помощи, ПМПК.</w:t>
      </w:r>
    </w:p>
    <w:p w:rsidR="00E80D58" w:rsidRDefault="001D710F" w:rsidP="0075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AA5D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D2B" w:rsidRPr="00951A47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психолого-педагогического сопровождения образования ребенка с ограниченными возможностями здо</w:t>
      </w:r>
      <w:r w:rsidR="00F043AD">
        <w:rPr>
          <w:rFonts w:ascii="Times New Roman" w:eastAsia="Times New Roman" w:hAnsi="Times New Roman" w:cs="Times New Roman"/>
          <w:sz w:val="24"/>
          <w:szCs w:val="24"/>
        </w:rPr>
        <w:t xml:space="preserve">ровья </w:t>
      </w:r>
      <w:r w:rsidR="00AA5D2B" w:rsidRPr="00951A47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нии возлагается на руководителя.</w:t>
      </w:r>
    </w:p>
    <w:p w:rsidR="00E80D58" w:rsidRPr="00AA5D2B" w:rsidRDefault="001D710F" w:rsidP="0075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AA5D2B" w:rsidRPr="00AA5D2B">
        <w:rPr>
          <w:rFonts w:ascii="Times New Roman" w:hAnsi="Times New Roman" w:cs="Times New Roman"/>
          <w:sz w:val="24"/>
          <w:szCs w:val="24"/>
        </w:rPr>
        <w:t>.Обучение по медицинским или социально-педагогическим показаниям осущ</w:t>
      </w:r>
      <w:r w:rsidR="00E37C7D">
        <w:rPr>
          <w:rFonts w:ascii="Times New Roman" w:hAnsi="Times New Roman" w:cs="Times New Roman"/>
          <w:sz w:val="24"/>
          <w:szCs w:val="24"/>
        </w:rPr>
        <w:t>ествляется в течение рекомендованного срока</w:t>
      </w:r>
      <w:r w:rsidR="00AA5D2B" w:rsidRPr="00AA5D2B">
        <w:rPr>
          <w:rFonts w:ascii="Times New Roman" w:hAnsi="Times New Roman" w:cs="Times New Roman"/>
          <w:sz w:val="24"/>
          <w:szCs w:val="24"/>
        </w:rPr>
        <w:t>, по истечении которого проводится повторное освидетельствование на ПМПК.</w:t>
      </w:r>
    </w:p>
    <w:p w:rsidR="00E80D58" w:rsidRPr="00883EA2" w:rsidRDefault="00AA5D2B" w:rsidP="00750744">
      <w:pPr>
        <w:pStyle w:val="21"/>
        <w:tabs>
          <w:tab w:val="left" w:pos="360"/>
          <w:tab w:val="left" w:pos="1080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E848A0">
        <w:rPr>
          <w:sz w:val="24"/>
          <w:szCs w:val="24"/>
        </w:rPr>
        <w:t>.</w:t>
      </w:r>
      <w:r w:rsidR="00103EBB" w:rsidRPr="00883EA2">
        <w:rPr>
          <w:sz w:val="24"/>
          <w:szCs w:val="24"/>
        </w:rPr>
        <w:t> </w:t>
      </w:r>
      <w:r w:rsidR="00E80D58" w:rsidRPr="00883EA2">
        <w:rPr>
          <w:b/>
          <w:bCs/>
          <w:sz w:val="24"/>
          <w:szCs w:val="24"/>
        </w:rPr>
        <w:t>Кадровое и материально-техническое обеспечение.</w:t>
      </w:r>
    </w:p>
    <w:p w:rsidR="00E80D58" w:rsidRPr="00883EA2" w:rsidRDefault="00AA5D2B" w:rsidP="00750744">
      <w:pPr>
        <w:pStyle w:val="21"/>
        <w:tabs>
          <w:tab w:val="left" w:pos="0"/>
          <w:tab w:val="left" w:pos="360"/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4.1.</w:t>
      </w:r>
      <w:r w:rsidR="00E80D58" w:rsidRPr="00883EA2">
        <w:rPr>
          <w:sz w:val="24"/>
          <w:szCs w:val="24"/>
        </w:rPr>
        <w:t xml:space="preserve"> Образование </w:t>
      </w:r>
      <w:r w:rsidRPr="00951A47">
        <w:rPr>
          <w:sz w:val="24"/>
          <w:szCs w:val="24"/>
        </w:rPr>
        <w:t xml:space="preserve">детей </w:t>
      </w:r>
      <w:r w:rsidR="00E80D58" w:rsidRPr="00883EA2">
        <w:rPr>
          <w:sz w:val="24"/>
          <w:szCs w:val="24"/>
        </w:rPr>
        <w:t>с огран</w:t>
      </w:r>
      <w:r w:rsidR="00F043AD">
        <w:rPr>
          <w:sz w:val="24"/>
          <w:szCs w:val="24"/>
        </w:rPr>
        <w:t>иченными возможностями здоровья</w:t>
      </w:r>
      <w:r w:rsidR="00E80D58" w:rsidRPr="00883EA2">
        <w:rPr>
          <w:sz w:val="24"/>
          <w:szCs w:val="24"/>
        </w:rPr>
        <w:t xml:space="preserve"> осуществляется при наличии соответствующего  программно-методического обеспечения.</w:t>
      </w:r>
    </w:p>
    <w:p w:rsidR="00E80D58" w:rsidRPr="00883EA2" w:rsidRDefault="00AA5D2B" w:rsidP="00750744">
      <w:pPr>
        <w:pStyle w:val="21"/>
        <w:tabs>
          <w:tab w:val="left" w:pos="0"/>
          <w:tab w:val="left" w:pos="360"/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4.2.</w:t>
      </w:r>
      <w:r w:rsidR="00883EA2" w:rsidRPr="00883EA2">
        <w:rPr>
          <w:sz w:val="24"/>
          <w:szCs w:val="24"/>
        </w:rPr>
        <w:t>Детский сад</w:t>
      </w:r>
      <w:r w:rsidR="00E80D58" w:rsidRPr="00883EA2">
        <w:rPr>
          <w:sz w:val="24"/>
          <w:szCs w:val="24"/>
        </w:rPr>
        <w:t xml:space="preserve"> обеспечивает сопровождение образовательного процесса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программ.</w:t>
      </w:r>
    </w:p>
    <w:p w:rsidR="00E80D58" w:rsidRPr="00883EA2" w:rsidRDefault="00AA5D2B" w:rsidP="00750744">
      <w:pPr>
        <w:pStyle w:val="21"/>
        <w:tabs>
          <w:tab w:val="left" w:pos="0"/>
          <w:tab w:val="left" w:pos="360"/>
          <w:tab w:val="left" w:pos="1080"/>
        </w:tabs>
        <w:ind w:firstLine="0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4.3.</w:t>
      </w:r>
      <w:r w:rsidR="00E80D58" w:rsidRPr="00883EA2">
        <w:rPr>
          <w:color w:val="000000"/>
          <w:spacing w:val="-9"/>
          <w:sz w:val="24"/>
          <w:szCs w:val="24"/>
        </w:rPr>
        <w:t xml:space="preserve">При отсутствии в </w:t>
      </w:r>
      <w:r w:rsidR="00883EA2" w:rsidRPr="00883EA2">
        <w:rPr>
          <w:color w:val="000000"/>
          <w:spacing w:val="-9"/>
          <w:sz w:val="24"/>
          <w:szCs w:val="24"/>
        </w:rPr>
        <w:t>Детском саду</w:t>
      </w:r>
      <w:r w:rsidR="00E80D58" w:rsidRPr="00883EA2">
        <w:rPr>
          <w:color w:val="000000"/>
          <w:spacing w:val="-9"/>
          <w:sz w:val="24"/>
          <w:szCs w:val="24"/>
        </w:rPr>
        <w:t xml:space="preserve"> необходимых специалистов, оборудования для оказания специализированной помощи, такая помощь может быть организована </w:t>
      </w:r>
      <w:r w:rsidR="00883EA2" w:rsidRPr="00883EA2">
        <w:rPr>
          <w:color w:val="000000"/>
          <w:sz w:val="24"/>
          <w:szCs w:val="24"/>
        </w:rPr>
        <w:t>через договор о сетевом взаимодействии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</w:t>
      </w:r>
      <w:r w:rsidR="00E80D58" w:rsidRPr="00883EA2">
        <w:rPr>
          <w:color w:val="000000"/>
          <w:spacing w:val="-9"/>
          <w:sz w:val="24"/>
          <w:szCs w:val="24"/>
        </w:rPr>
        <w:t xml:space="preserve"> необходимыми ресурсами.</w:t>
      </w:r>
    </w:p>
    <w:p w:rsidR="00103EBB" w:rsidRPr="00103EBB" w:rsidRDefault="00103E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3EBB" w:rsidRPr="00103EBB" w:rsidSect="00AE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547"/>
        </w:tabs>
        <w:ind w:left="2547" w:hanging="420"/>
      </w:p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3567"/>
        </w:tabs>
        <w:ind w:left="3567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647" w:hanging="1080"/>
      </w:p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5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60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64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7167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8A6674D"/>
    <w:multiLevelType w:val="multilevel"/>
    <w:tmpl w:val="880EF1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1FBC1D8B"/>
    <w:multiLevelType w:val="multilevel"/>
    <w:tmpl w:val="3C26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B473A"/>
    <w:multiLevelType w:val="multilevel"/>
    <w:tmpl w:val="6818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A2D1A"/>
    <w:multiLevelType w:val="multilevel"/>
    <w:tmpl w:val="F5A080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9E152A"/>
    <w:multiLevelType w:val="multilevel"/>
    <w:tmpl w:val="4BE8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7588E"/>
    <w:multiLevelType w:val="multilevel"/>
    <w:tmpl w:val="F86A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F358A"/>
    <w:multiLevelType w:val="multilevel"/>
    <w:tmpl w:val="50B21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4"/>
    <w:rsid w:val="00086DAB"/>
    <w:rsid w:val="00093780"/>
    <w:rsid w:val="000F04BA"/>
    <w:rsid w:val="000F235B"/>
    <w:rsid w:val="00103EBB"/>
    <w:rsid w:val="001D710F"/>
    <w:rsid w:val="00296D6C"/>
    <w:rsid w:val="002F472E"/>
    <w:rsid w:val="00457C43"/>
    <w:rsid w:val="00532898"/>
    <w:rsid w:val="005456EA"/>
    <w:rsid w:val="00575759"/>
    <w:rsid w:val="005F1A8D"/>
    <w:rsid w:val="006B5F54"/>
    <w:rsid w:val="00730667"/>
    <w:rsid w:val="00750744"/>
    <w:rsid w:val="00754800"/>
    <w:rsid w:val="00796739"/>
    <w:rsid w:val="00846F44"/>
    <w:rsid w:val="00883EA2"/>
    <w:rsid w:val="009B65A2"/>
    <w:rsid w:val="00AA5D2B"/>
    <w:rsid w:val="00AE3E26"/>
    <w:rsid w:val="00AE60D4"/>
    <w:rsid w:val="00B25EFA"/>
    <w:rsid w:val="00B32BD6"/>
    <w:rsid w:val="00D524F7"/>
    <w:rsid w:val="00D52FD3"/>
    <w:rsid w:val="00E37C7D"/>
    <w:rsid w:val="00E43709"/>
    <w:rsid w:val="00E80D58"/>
    <w:rsid w:val="00E848A0"/>
    <w:rsid w:val="00EA56B9"/>
    <w:rsid w:val="00EE5782"/>
    <w:rsid w:val="00F0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46F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46F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46F44"/>
    <w:pPr>
      <w:shd w:val="clear" w:color="auto" w:fill="FFFFFF"/>
      <w:spacing w:after="180" w:line="26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1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667"/>
    <w:pPr>
      <w:ind w:left="720"/>
      <w:contextualSpacing/>
    </w:pPr>
  </w:style>
  <w:style w:type="paragraph" w:customStyle="1" w:styleId="21">
    <w:name w:val="Основной текст 21"/>
    <w:basedOn w:val="a"/>
    <w:rsid w:val="00E80D58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EA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46F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46F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46F44"/>
    <w:pPr>
      <w:shd w:val="clear" w:color="auto" w:fill="FFFFFF"/>
      <w:spacing w:after="180" w:line="26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1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667"/>
    <w:pPr>
      <w:ind w:left="720"/>
      <w:contextualSpacing/>
    </w:pPr>
  </w:style>
  <w:style w:type="paragraph" w:customStyle="1" w:styleId="21">
    <w:name w:val="Основной текст 21"/>
    <w:basedOn w:val="a"/>
    <w:rsid w:val="00E80D58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EA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dns</cp:lastModifiedBy>
  <cp:revision>2</cp:revision>
  <cp:lastPrinted>2018-06-25T12:50:00Z</cp:lastPrinted>
  <dcterms:created xsi:type="dcterms:W3CDTF">2018-07-16T06:08:00Z</dcterms:created>
  <dcterms:modified xsi:type="dcterms:W3CDTF">2018-07-16T06:08:00Z</dcterms:modified>
</cp:coreProperties>
</file>