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F5" w:rsidRPr="00295AF5" w:rsidRDefault="00295AF5" w:rsidP="00295AF5">
      <w:pPr>
        <w:pStyle w:val="a4"/>
        <w:keepNext/>
        <w:pageBreakBefore/>
        <w:ind w:left="6480"/>
        <w:rPr>
          <w:b w:val="0"/>
          <w:sz w:val="24"/>
          <w:szCs w:val="24"/>
        </w:rPr>
      </w:pPr>
      <w:bookmarkStart w:id="0" w:name="_Ref422747034"/>
      <w:r w:rsidRPr="00295AF5">
        <w:rPr>
          <w:b w:val="0"/>
          <w:sz w:val="24"/>
          <w:szCs w:val="24"/>
        </w:rPr>
        <w:t xml:space="preserve">Приложение № </w:t>
      </w:r>
      <w:bookmarkEnd w:id="0"/>
      <w:r w:rsidR="004C15AB">
        <w:rPr>
          <w:b w:val="0"/>
          <w:sz w:val="24"/>
          <w:szCs w:val="24"/>
        </w:rPr>
        <w:t>3</w:t>
      </w:r>
      <w:r w:rsidRPr="00295AF5">
        <w:rPr>
          <w:b w:val="0"/>
          <w:sz w:val="24"/>
          <w:szCs w:val="24"/>
        </w:rPr>
        <w:br/>
        <w:t>к Антикоррупционной политике</w:t>
      </w:r>
      <w:r w:rsidRPr="00295AF5">
        <w:rPr>
          <w:b w:val="0"/>
          <w:sz w:val="24"/>
          <w:szCs w:val="24"/>
        </w:rPr>
        <w:br/>
      </w:r>
      <w:r w:rsidRPr="00295AF5">
        <w:rPr>
          <w:sz w:val="24"/>
          <w:szCs w:val="24"/>
        </w:rPr>
        <w:t>(</w:t>
      </w:r>
      <w:hyperlink r:id="rId6" w:history="1">
        <w:r w:rsidRPr="00295AF5">
          <w:rPr>
            <w:rStyle w:val="a5"/>
            <w:color w:val="auto"/>
            <w:sz w:val="24"/>
            <w:szCs w:val="24"/>
          </w:rPr>
          <w:t>муниципального</w:t>
        </w:r>
      </w:hyperlink>
      <w:r w:rsidRPr="00295AF5">
        <w:rPr>
          <w:sz w:val="24"/>
          <w:szCs w:val="24"/>
        </w:rPr>
        <w:t xml:space="preserve"> </w:t>
      </w:r>
      <w:r w:rsidRPr="00295AF5">
        <w:rPr>
          <w:b w:val="0"/>
          <w:sz w:val="24"/>
          <w:szCs w:val="24"/>
        </w:rPr>
        <w:t>дошкольного образовате</w:t>
      </w:r>
      <w:r w:rsidR="0088616C">
        <w:rPr>
          <w:b w:val="0"/>
          <w:sz w:val="24"/>
          <w:szCs w:val="24"/>
        </w:rPr>
        <w:t>льного учреждения «Детский сад</w:t>
      </w:r>
      <w:r w:rsidRPr="00295AF5">
        <w:rPr>
          <w:b w:val="0"/>
          <w:sz w:val="24"/>
          <w:szCs w:val="24"/>
        </w:rPr>
        <w:t xml:space="preserve"> № 3»)</w:t>
      </w:r>
    </w:p>
    <w:p w:rsidR="00295AF5" w:rsidRPr="00295AF5" w:rsidRDefault="00295AF5" w:rsidP="00295A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5AF5" w:rsidRPr="00295AF5" w:rsidRDefault="00295AF5" w:rsidP="00295A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5AF5" w:rsidRPr="00295AF5" w:rsidRDefault="00295AF5" w:rsidP="00295AF5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295AF5">
        <w:rPr>
          <w:rFonts w:cs="Times New Roman"/>
          <w:b/>
          <w:kern w:val="26"/>
          <w:sz w:val="24"/>
          <w:szCs w:val="24"/>
        </w:rPr>
        <w:t xml:space="preserve">Регламент обмена подарками и знаками делового гостеприимства </w:t>
      </w:r>
      <w:proofErr w:type="gramStart"/>
      <w:r w:rsidRPr="00295AF5">
        <w:rPr>
          <w:rFonts w:cs="Times New Roman"/>
          <w:b/>
          <w:kern w:val="26"/>
          <w:sz w:val="24"/>
          <w:szCs w:val="24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5AF5" w:rsidRPr="00295AF5" w:rsidTr="00EC4AF5">
        <w:tc>
          <w:tcPr>
            <w:tcW w:w="9570" w:type="dxa"/>
          </w:tcPr>
          <w:p w:rsidR="00295AF5" w:rsidRPr="00295AF5" w:rsidRDefault="002979A5" w:rsidP="00295A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муниципальном дошкольном</w:t>
            </w:r>
            <w:r w:rsidR="00295AF5">
              <w:rPr>
                <w:sz w:val="24"/>
                <w:szCs w:val="24"/>
              </w:rPr>
              <w:t xml:space="preserve"> образовате</w:t>
            </w:r>
            <w:r w:rsidR="00B51864">
              <w:rPr>
                <w:sz w:val="24"/>
                <w:szCs w:val="24"/>
              </w:rPr>
              <w:t>льном учреждении «Детский сад</w:t>
            </w:r>
            <w:r w:rsidR="00295AF5">
              <w:rPr>
                <w:sz w:val="24"/>
                <w:szCs w:val="24"/>
              </w:rPr>
              <w:t xml:space="preserve"> № 3»</w:t>
            </w:r>
          </w:p>
        </w:tc>
      </w:tr>
    </w:tbl>
    <w:p w:rsidR="00295AF5" w:rsidRPr="00295AF5" w:rsidRDefault="00295AF5" w:rsidP="00295A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295AF5">
        <w:rPr>
          <w:b/>
          <w:sz w:val="24"/>
          <w:szCs w:val="24"/>
        </w:rPr>
        <w:t>Общие положения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295AF5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</w:t>
      </w:r>
      <w:hyperlink r:id="rId7" w:history="1">
        <w:r w:rsidRPr="00F8178F">
          <w:rPr>
            <w:rStyle w:val="a5"/>
            <w:b w:val="0"/>
            <w:color w:val="auto"/>
            <w:sz w:val="24"/>
            <w:szCs w:val="24"/>
          </w:rPr>
          <w:t>муниципального</w:t>
        </w:r>
      </w:hyperlink>
      <w:r>
        <w:rPr>
          <w:sz w:val="24"/>
          <w:szCs w:val="24"/>
        </w:rPr>
        <w:t xml:space="preserve"> дошкольного образовате</w:t>
      </w:r>
      <w:r w:rsidR="0088616C">
        <w:rPr>
          <w:sz w:val="24"/>
          <w:szCs w:val="24"/>
        </w:rPr>
        <w:t>льного учреждения «Детский</w:t>
      </w:r>
      <w:bookmarkStart w:id="1" w:name="_GoBack"/>
      <w:bookmarkEnd w:id="1"/>
      <w:r w:rsidR="0088616C">
        <w:rPr>
          <w:sz w:val="24"/>
          <w:szCs w:val="24"/>
        </w:rPr>
        <w:t xml:space="preserve"> сад</w:t>
      </w:r>
      <w:r>
        <w:rPr>
          <w:sz w:val="24"/>
          <w:szCs w:val="24"/>
        </w:rPr>
        <w:t xml:space="preserve"> № 3»</w:t>
      </w:r>
      <w:r w:rsidRPr="00295AF5">
        <w:rPr>
          <w:sz w:val="24"/>
          <w:szCs w:val="24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Целями Регламента обмена деловыми подарками являются:</w:t>
      </w:r>
    </w:p>
    <w:p w:rsidR="00295AF5" w:rsidRPr="00295AF5" w:rsidRDefault="00295AF5" w:rsidP="00295AF5">
      <w:pPr>
        <w:spacing w:line="276" w:lineRule="auto"/>
        <w:jc w:val="both"/>
        <w:rPr>
          <w:kern w:val="26"/>
          <w:sz w:val="24"/>
          <w:szCs w:val="24"/>
        </w:rPr>
      </w:pPr>
      <w:r w:rsidRPr="00295AF5">
        <w:rPr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295AF5" w:rsidRPr="00295AF5" w:rsidRDefault="00295AF5" w:rsidP="00295AF5">
      <w:pPr>
        <w:spacing w:line="276" w:lineRule="auto"/>
        <w:jc w:val="both"/>
        <w:rPr>
          <w:kern w:val="26"/>
          <w:sz w:val="24"/>
          <w:szCs w:val="24"/>
        </w:rPr>
      </w:pPr>
      <w:r w:rsidRPr="00295AF5">
        <w:rPr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295AF5" w:rsidRPr="00295AF5" w:rsidRDefault="00295AF5" w:rsidP="00295AF5">
      <w:pPr>
        <w:spacing w:line="276" w:lineRule="auto"/>
        <w:jc w:val="both"/>
        <w:rPr>
          <w:kern w:val="26"/>
          <w:sz w:val="24"/>
          <w:szCs w:val="24"/>
        </w:rPr>
      </w:pPr>
      <w:r w:rsidRPr="00295AF5">
        <w:rPr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295AF5" w:rsidRPr="00295AF5" w:rsidRDefault="00295AF5" w:rsidP="00295AF5">
      <w:pPr>
        <w:spacing w:line="276" w:lineRule="auto"/>
        <w:jc w:val="both"/>
        <w:rPr>
          <w:kern w:val="26"/>
          <w:sz w:val="24"/>
          <w:szCs w:val="24"/>
        </w:rPr>
      </w:pPr>
      <w:r w:rsidRPr="00295AF5">
        <w:rPr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 xml:space="preserve">При употреблении в настоящем Регламенте обмена деловыми подарками терминов, описывающих гостеприимство: «представительские мероприятия», «деловое </w:t>
      </w:r>
      <w:r w:rsidRPr="00295AF5">
        <w:rPr>
          <w:sz w:val="24"/>
          <w:szCs w:val="24"/>
        </w:rPr>
        <w:lastRenderedPageBreak/>
        <w:t>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295AF5" w:rsidRPr="00295AF5" w:rsidRDefault="00295AF5" w:rsidP="00295A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295AF5">
        <w:rPr>
          <w:b/>
          <w:sz w:val="24"/>
          <w:szCs w:val="24"/>
        </w:rPr>
        <w:t>. Правила обмена деловыми подарками и знаками делового гостеприимства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295AF5">
        <w:rPr>
          <w:sz w:val="24"/>
          <w:szCs w:val="24"/>
        </w:rPr>
        <w:t>о(</w:t>
      </w:r>
      <w:proofErr w:type="gramEnd"/>
      <w:r w:rsidRPr="00295AF5">
        <w:rPr>
          <w:sz w:val="24"/>
          <w:szCs w:val="24"/>
        </w:rPr>
        <w:t>ее) деловых суждений и решений.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295AF5" w:rsidRPr="00295AF5" w:rsidRDefault="00295AF5" w:rsidP="00295AF5">
      <w:pPr>
        <w:spacing w:line="276" w:lineRule="auto"/>
        <w:jc w:val="both"/>
        <w:rPr>
          <w:kern w:val="26"/>
          <w:sz w:val="24"/>
          <w:szCs w:val="24"/>
        </w:rPr>
      </w:pPr>
      <w:r w:rsidRPr="00295AF5">
        <w:rPr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295AF5" w:rsidRPr="00295AF5" w:rsidRDefault="00295AF5" w:rsidP="00295AF5">
      <w:pPr>
        <w:spacing w:line="276" w:lineRule="auto"/>
        <w:jc w:val="both"/>
        <w:rPr>
          <w:kern w:val="26"/>
          <w:sz w:val="24"/>
          <w:szCs w:val="24"/>
        </w:rPr>
      </w:pPr>
      <w:r w:rsidRPr="00295AF5">
        <w:rPr>
          <w:kern w:val="26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295AF5" w:rsidRPr="00295AF5" w:rsidRDefault="00295AF5" w:rsidP="00295AF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295AF5">
        <w:rPr>
          <w:sz w:val="24"/>
          <w:szCs w:val="24"/>
        </w:rPr>
        <w:t>вознаграждение</w:t>
      </w:r>
      <w:proofErr w:type="gramEnd"/>
      <w:r w:rsidRPr="00295AF5">
        <w:rPr>
          <w:sz w:val="24"/>
          <w:szCs w:val="24"/>
        </w:rPr>
        <w:t xml:space="preserve"> как в прямом, так и в косвенном виде, которые </w:t>
      </w:r>
      <w:r w:rsidRPr="00295AF5">
        <w:rPr>
          <w:sz w:val="24"/>
          <w:szCs w:val="24"/>
        </w:rPr>
        <w:lastRenderedPageBreak/>
        <w:t>способны повлиять принимаемые им решения или оказать влияние на его действия (бездействие), должен:</w:t>
      </w:r>
    </w:p>
    <w:p w:rsidR="00295AF5" w:rsidRPr="00295AF5" w:rsidRDefault="00295AF5" w:rsidP="00295AF5">
      <w:pPr>
        <w:spacing w:line="276" w:lineRule="auto"/>
        <w:jc w:val="both"/>
        <w:rPr>
          <w:kern w:val="26"/>
          <w:sz w:val="24"/>
          <w:szCs w:val="24"/>
        </w:rPr>
      </w:pPr>
      <w:r w:rsidRPr="00295AF5">
        <w:rPr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295AF5" w:rsidRPr="00295AF5" w:rsidRDefault="00295AF5" w:rsidP="00295AF5">
      <w:pPr>
        <w:spacing w:line="276" w:lineRule="auto"/>
        <w:jc w:val="both"/>
        <w:rPr>
          <w:kern w:val="26"/>
          <w:sz w:val="24"/>
          <w:szCs w:val="24"/>
        </w:rPr>
      </w:pPr>
      <w:r w:rsidRPr="00295AF5">
        <w:rPr>
          <w:kern w:val="26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295AF5" w:rsidRPr="00295AF5" w:rsidRDefault="00295AF5" w:rsidP="00295AF5">
      <w:pPr>
        <w:spacing w:line="276" w:lineRule="auto"/>
        <w:jc w:val="both"/>
        <w:rPr>
          <w:kern w:val="26"/>
          <w:sz w:val="24"/>
          <w:szCs w:val="24"/>
        </w:rPr>
      </w:pPr>
      <w:r w:rsidRPr="00295AF5">
        <w:rPr>
          <w:kern w:val="26"/>
          <w:sz w:val="24"/>
          <w:szCs w:val="24"/>
        </w:rPr>
        <w:t>– в случае</w:t>
      </w:r>
      <w:proofErr w:type="gramStart"/>
      <w:r w:rsidRPr="00295AF5">
        <w:rPr>
          <w:kern w:val="26"/>
          <w:sz w:val="24"/>
          <w:szCs w:val="24"/>
        </w:rPr>
        <w:t>,</w:t>
      </w:r>
      <w:proofErr w:type="gramEnd"/>
      <w:r w:rsidRPr="00295AF5">
        <w:rPr>
          <w:kern w:val="26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295AF5" w:rsidRDefault="00295AF5" w:rsidP="00295AF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295AF5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C0E4D" w:rsidRPr="00AC0E4D" w:rsidRDefault="00AC0E4D" w:rsidP="00AC0E4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AC0E4D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AC0E4D" w:rsidRPr="00AC0E4D" w:rsidRDefault="00AC0E4D" w:rsidP="00AC0E4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AC0E4D">
        <w:rPr>
          <w:b/>
          <w:sz w:val="24"/>
          <w:szCs w:val="24"/>
        </w:rPr>
        <w:t>Область применения</w:t>
      </w:r>
    </w:p>
    <w:p w:rsidR="00AC0E4D" w:rsidRPr="00AC0E4D" w:rsidRDefault="00AC0E4D" w:rsidP="00AC0E4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AC0E4D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AC0E4D" w:rsidRPr="00AC0E4D" w:rsidRDefault="00AC0E4D" w:rsidP="00AC0E4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709"/>
        <w:rPr>
          <w:sz w:val="24"/>
          <w:szCs w:val="24"/>
        </w:rPr>
      </w:pPr>
    </w:p>
    <w:p w:rsidR="0052363D" w:rsidRPr="00AC0E4D" w:rsidRDefault="0052363D" w:rsidP="00295AF5">
      <w:pPr>
        <w:rPr>
          <w:sz w:val="24"/>
          <w:szCs w:val="24"/>
        </w:rPr>
      </w:pPr>
    </w:p>
    <w:sectPr w:rsidR="0052363D" w:rsidRPr="00AC0E4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AF5"/>
    <w:rsid w:val="00295AF5"/>
    <w:rsid w:val="002979A5"/>
    <w:rsid w:val="00363430"/>
    <w:rsid w:val="004C15AB"/>
    <w:rsid w:val="00505C5C"/>
    <w:rsid w:val="0052363D"/>
    <w:rsid w:val="00760971"/>
    <w:rsid w:val="0088616C"/>
    <w:rsid w:val="00AC0E4D"/>
    <w:rsid w:val="00B51864"/>
    <w:rsid w:val="00C027D3"/>
    <w:rsid w:val="00C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5AF5"/>
    <w:pPr>
      <w:spacing w:after="0" w:line="240" w:lineRule="auto"/>
      <w:ind w:firstLine="709"/>
    </w:pPr>
    <w:rPr>
      <w:rFonts w:eastAsia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295AF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295AF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295AF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5562692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dns</cp:lastModifiedBy>
  <cp:revision>7</cp:revision>
  <cp:lastPrinted>2015-09-08T16:12:00Z</cp:lastPrinted>
  <dcterms:created xsi:type="dcterms:W3CDTF">2015-09-08T15:57:00Z</dcterms:created>
  <dcterms:modified xsi:type="dcterms:W3CDTF">2015-09-09T08:58:00Z</dcterms:modified>
</cp:coreProperties>
</file>