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Тема недели: “До свидания детский сад”</w:t>
        <w:br w:type="textWrapping"/>
      </w:r>
      <w:r w:rsidDel="00000000" w:rsidR="00000000" w:rsidRPr="00000000">
        <w:rPr/>
        <w:drawing>
          <wp:inline distB="114300" distT="114300" distL="114300" distR="114300">
            <wp:extent cx="5734050" cy="32258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762500" cy="3438525"/>
            <wp:effectExtent b="0" l="0" r="0" t="0"/>
            <wp:docPr id="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38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Раскраски.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4876800" cy="3448050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48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876800" cy="1838325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838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876800" cy="4514850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51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781425" cy="4876800"/>
            <wp:effectExtent b="0" l="0" r="0" t="0"/>
            <wp:docPr id="4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87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4050" cy="405130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5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Стихи.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Вы учились в детсаду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Дружбе, радости, труду,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А теперь вы — дошколята.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Улыбнитесь-ка, ребята!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Пусть вам в школе повезет,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Успех в жизни к вам придет.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Будьте счастливы, здоровы,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К знаниям всегда готовы!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Поздравляем с выпускным!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Детский сад уж стал родным.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Но пришла пора прощаться,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В школу надо собираться.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Всем желаем настроенья,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Смеха звонкого, веселья.</w:t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Будьте смелыми всегда,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highlight w:val="white"/>
          <w:rtl w:val="0"/>
        </w:rPr>
        <w:t xml:space="preserve">Чтоб исполнилась мечта!</w:t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b w:val="1"/>
          <w:color w:val="2b2b2b"/>
          <w:sz w:val="24"/>
          <w:szCs w:val="24"/>
          <w:highlight w:val="white"/>
        </w:rPr>
      </w:pPr>
      <w:r w:rsidDel="00000000" w:rsidR="00000000" w:rsidRPr="00000000">
        <w:rPr>
          <w:b w:val="1"/>
          <w:color w:val="2b2b2b"/>
          <w:sz w:val="24"/>
          <w:szCs w:val="24"/>
          <w:highlight w:val="white"/>
          <w:rtl w:val="0"/>
        </w:rPr>
        <w:t xml:space="preserve">Школьница</w:t>
      </w:r>
    </w:p>
    <w:p w:rsidR="00000000" w:rsidDel="00000000" w:rsidP="00000000" w:rsidRDefault="00000000" w:rsidRPr="00000000" w14:paraId="0000001F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В куклы я вчера играла</w:t>
      </w:r>
    </w:p>
    <w:p w:rsidR="00000000" w:rsidDel="00000000" w:rsidP="00000000" w:rsidRDefault="00000000" w:rsidRPr="00000000" w14:paraId="00000020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И в песочнице сидела,</w:t>
      </w:r>
    </w:p>
    <w:p w:rsidR="00000000" w:rsidDel="00000000" w:rsidP="00000000" w:rsidRDefault="00000000" w:rsidRPr="00000000" w14:paraId="00000021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Алфавита я не знала,</w:t>
      </w:r>
    </w:p>
    <w:p w:rsidR="00000000" w:rsidDel="00000000" w:rsidP="00000000" w:rsidRDefault="00000000" w:rsidRPr="00000000" w14:paraId="00000022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И писать я не умела.</w:t>
      </w:r>
    </w:p>
    <w:p w:rsidR="00000000" w:rsidDel="00000000" w:rsidP="00000000" w:rsidRDefault="00000000" w:rsidRPr="00000000" w14:paraId="00000023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А теперь с кроваткой рядом</w:t>
      </w:r>
    </w:p>
    <w:p w:rsidR="00000000" w:rsidDel="00000000" w:rsidP="00000000" w:rsidRDefault="00000000" w:rsidRPr="00000000" w14:paraId="00000024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У меня портфель стоит,</w:t>
      </w:r>
    </w:p>
    <w:p w:rsidR="00000000" w:rsidDel="00000000" w:rsidP="00000000" w:rsidRDefault="00000000" w:rsidRPr="00000000" w14:paraId="00000025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— Собираться в школу надо!</w:t>
      </w:r>
    </w:p>
    <w:p w:rsidR="00000000" w:rsidDel="00000000" w:rsidP="00000000" w:rsidRDefault="00000000" w:rsidRPr="00000000" w14:paraId="00000026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Мне бабуля говорит.</w:t>
      </w:r>
    </w:p>
    <w:p w:rsidR="00000000" w:rsidDel="00000000" w:rsidP="00000000" w:rsidRDefault="00000000" w:rsidRPr="00000000" w14:paraId="00000027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У меня на книжных полках</w:t>
      </w:r>
    </w:p>
    <w:p w:rsidR="00000000" w:rsidDel="00000000" w:rsidP="00000000" w:rsidRDefault="00000000" w:rsidRPr="00000000" w14:paraId="00000028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Есть учебники в обложках.</w:t>
      </w:r>
    </w:p>
    <w:p w:rsidR="00000000" w:rsidDel="00000000" w:rsidP="00000000" w:rsidRDefault="00000000" w:rsidRPr="00000000" w14:paraId="00000029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С куклой старой втихомолку</w:t>
      </w:r>
    </w:p>
    <w:p w:rsidR="00000000" w:rsidDel="00000000" w:rsidP="00000000" w:rsidRDefault="00000000" w:rsidRPr="00000000" w14:paraId="0000002A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Поиграю я немножко,</w:t>
      </w:r>
    </w:p>
    <w:p w:rsidR="00000000" w:rsidDel="00000000" w:rsidP="00000000" w:rsidRDefault="00000000" w:rsidRPr="00000000" w14:paraId="0000002B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А потом скажу игрушкам:</w:t>
      </w:r>
    </w:p>
    <w:p w:rsidR="00000000" w:rsidDel="00000000" w:rsidP="00000000" w:rsidRDefault="00000000" w:rsidRPr="00000000" w14:paraId="0000002C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— В школу я теперь хожу.</w:t>
      </w:r>
    </w:p>
    <w:p w:rsidR="00000000" w:rsidDel="00000000" w:rsidP="00000000" w:rsidRDefault="00000000" w:rsidRPr="00000000" w14:paraId="0000002D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В классе все мои подружки,</w:t>
      </w:r>
    </w:p>
    <w:p w:rsidR="00000000" w:rsidDel="00000000" w:rsidP="00000000" w:rsidRDefault="00000000" w:rsidRPr="00000000" w14:paraId="0000002E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Я со взрослыми дружу.</w:t>
      </w:r>
    </w:p>
    <w:p w:rsidR="00000000" w:rsidDel="00000000" w:rsidP="00000000" w:rsidRDefault="00000000" w:rsidRPr="00000000" w14:paraId="0000002F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В школе очень интересно,</w:t>
      </w:r>
    </w:p>
    <w:p w:rsidR="00000000" w:rsidDel="00000000" w:rsidP="00000000" w:rsidRDefault="00000000" w:rsidRPr="00000000" w14:paraId="00000030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А на переменках — шумно.</w:t>
      </w:r>
    </w:p>
    <w:p w:rsidR="00000000" w:rsidDel="00000000" w:rsidP="00000000" w:rsidRDefault="00000000" w:rsidRPr="00000000" w14:paraId="00000031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В нашем классе, если честно,</w:t>
      </w:r>
    </w:p>
    <w:p w:rsidR="00000000" w:rsidDel="00000000" w:rsidP="00000000" w:rsidRDefault="00000000" w:rsidRPr="00000000" w14:paraId="00000032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Скоро стану самой умной,</w:t>
      </w:r>
    </w:p>
    <w:p w:rsidR="00000000" w:rsidDel="00000000" w:rsidP="00000000" w:rsidRDefault="00000000" w:rsidRPr="00000000" w14:paraId="00000033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Буду есть в большой столовой,</w:t>
      </w:r>
    </w:p>
    <w:p w:rsidR="00000000" w:rsidDel="00000000" w:rsidP="00000000" w:rsidRDefault="00000000" w:rsidRPr="00000000" w14:paraId="00000034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Собирать макулатуру,</w:t>
      </w:r>
    </w:p>
    <w:p w:rsidR="00000000" w:rsidDel="00000000" w:rsidP="00000000" w:rsidRDefault="00000000" w:rsidRPr="00000000" w14:paraId="00000035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Со спортивной формой новой</w:t>
      </w:r>
    </w:p>
    <w:p w:rsidR="00000000" w:rsidDel="00000000" w:rsidP="00000000" w:rsidRDefault="00000000" w:rsidRPr="00000000" w14:paraId="00000036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Я пойду на физкультуру.</w:t>
      </w:r>
    </w:p>
    <w:p w:rsidR="00000000" w:rsidDel="00000000" w:rsidP="00000000" w:rsidRDefault="00000000" w:rsidRPr="00000000" w14:paraId="00000037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Я отныне — ученица,</w:t>
      </w:r>
    </w:p>
    <w:p w:rsidR="00000000" w:rsidDel="00000000" w:rsidP="00000000" w:rsidRDefault="00000000" w:rsidRPr="00000000" w14:paraId="00000038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Буду в школе я учиться!</w:t>
      </w:r>
    </w:p>
    <w:p w:rsidR="00000000" w:rsidDel="00000000" w:rsidP="00000000" w:rsidRDefault="00000000" w:rsidRPr="00000000" w14:paraId="00000039">
      <w:pPr>
        <w:shd w:fill="ffffff" w:val="clear"/>
        <w:rPr>
          <w:i w:val="1"/>
          <w:color w:val="2b2b2b"/>
          <w:sz w:val="23"/>
          <w:szCs w:val="23"/>
          <w:highlight w:val="white"/>
        </w:rPr>
      </w:pPr>
      <w:r w:rsidDel="00000000" w:rsidR="00000000" w:rsidRPr="00000000">
        <w:rPr>
          <w:i w:val="1"/>
          <w:color w:val="2b2b2b"/>
          <w:sz w:val="23"/>
          <w:szCs w:val="23"/>
          <w:highlight w:val="white"/>
          <w:rtl w:val="0"/>
        </w:rPr>
        <w:t xml:space="preserve">И. Гурина</w:t>
      </w:r>
    </w:p>
    <w:p w:rsidR="00000000" w:rsidDel="00000000" w:rsidP="00000000" w:rsidRDefault="00000000" w:rsidRPr="00000000" w14:paraId="0000003A">
      <w:pPr>
        <w:shd w:fill="ffffff" w:val="clear"/>
        <w:rPr>
          <w:b w:val="1"/>
          <w:color w:val="2b2b2b"/>
          <w:sz w:val="24"/>
          <w:szCs w:val="24"/>
          <w:highlight w:val="white"/>
        </w:rPr>
      </w:pPr>
      <w:r w:rsidDel="00000000" w:rsidR="00000000" w:rsidRPr="00000000">
        <w:rPr>
          <w:b w:val="1"/>
          <w:color w:val="2b2b2b"/>
          <w:sz w:val="24"/>
          <w:szCs w:val="24"/>
          <w:highlight w:val="white"/>
          <w:rtl w:val="0"/>
        </w:rPr>
        <w:t xml:space="preserve">Ребёнок-дошколёнок</w:t>
      </w:r>
    </w:p>
    <w:p w:rsidR="00000000" w:rsidDel="00000000" w:rsidP="00000000" w:rsidRDefault="00000000" w:rsidRPr="00000000" w14:paraId="0000003B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Сегодня я прощаюсь с садом.</w:t>
      </w:r>
    </w:p>
    <w:p w:rsidR="00000000" w:rsidDel="00000000" w:rsidP="00000000" w:rsidRDefault="00000000" w:rsidRPr="00000000" w14:paraId="0000003C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Пришёл сюда в последний раз.</w:t>
      </w:r>
    </w:p>
    <w:p w:rsidR="00000000" w:rsidDel="00000000" w:rsidP="00000000" w:rsidRDefault="00000000" w:rsidRPr="00000000" w14:paraId="0000003D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Ребёнок — дошколёнок</w:t>
      </w:r>
    </w:p>
    <w:p w:rsidR="00000000" w:rsidDel="00000000" w:rsidP="00000000" w:rsidRDefault="00000000" w:rsidRPr="00000000" w14:paraId="0000003E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Уходит в первый класс.</w:t>
      </w:r>
    </w:p>
    <w:p w:rsidR="00000000" w:rsidDel="00000000" w:rsidP="00000000" w:rsidRDefault="00000000" w:rsidRPr="00000000" w14:paraId="0000003F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Друзья притихли на ковре,</w:t>
      </w:r>
    </w:p>
    <w:p w:rsidR="00000000" w:rsidDel="00000000" w:rsidP="00000000" w:rsidRDefault="00000000" w:rsidRPr="00000000" w14:paraId="00000040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Не слышно в группе крика.</w:t>
      </w:r>
    </w:p>
    <w:p w:rsidR="00000000" w:rsidDel="00000000" w:rsidP="00000000" w:rsidRDefault="00000000" w:rsidRPr="00000000" w14:paraId="00000041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Для нас малиновый компот</w:t>
      </w:r>
    </w:p>
    <w:p w:rsidR="00000000" w:rsidDel="00000000" w:rsidP="00000000" w:rsidRDefault="00000000" w:rsidRPr="00000000" w14:paraId="00000042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Сварила повариха!</w:t>
      </w:r>
    </w:p>
    <w:p w:rsidR="00000000" w:rsidDel="00000000" w:rsidP="00000000" w:rsidRDefault="00000000" w:rsidRPr="00000000" w14:paraId="00000043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Игрушки выстроились в ряд,</w:t>
      </w:r>
    </w:p>
    <w:p w:rsidR="00000000" w:rsidDel="00000000" w:rsidP="00000000" w:rsidRDefault="00000000" w:rsidRPr="00000000" w14:paraId="00000044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Как будто на параде,</w:t>
      </w:r>
    </w:p>
    <w:p w:rsidR="00000000" w:rsidDel="00000000" w:rsidP="00000000" w:rsidRDefault="00000000" w:rsidRPr="00000000" w14:paraId="00000045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А куклы — барышни сидят</w:t>
      </w:r>
    </w:p>
    <w:p w:rsidR="00000000" w:rsidDel="00000000" w:rsidP="00000000" w:rsidRDefault="00000000" w:rsidRPr="00000000" w14:paraId="00000046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Все в праздничном наряде.</w:t>
      </w:r>
    </w:p>
    <w:p w:rsidR="00000000" w:rsidDel="00000000" w:rsidP="00000000" w:rsidRDefault="00000000" w:rsidRPr="00000000" w14:paraId="00000047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И даже дворник загрустил,</w:t>
      </w:r>
    </w:p>
    <w:p w:rsidR="00000000" w:rsidDel="00000000" w:rsidP="00000000" w:rsidRDefault="00000000" w:rsidRPr="00000000" w14:paraId="00000048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Дорожки подметая.</w:t>
      </w:r>
    </w:p>
    <w:p w:rsidR="00000000" w:rsidDel="00000000" w:rsidP="00000000" w:rsidRDefault="00000000" w:rsidRPr="00000000" w14:paraId="00000049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Мы покидаем детский сад,</w:t>
      </w:r>
    </w:p>
    <w:p w:rsidR="00000000" w:rsidDel="00000000" w:rsidP="00000000" w:rsidRDefault="00000000" w:rsidRPr="00000000" w14:paraId="0000004A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Как воробьишек стая.</w:t>
      </w:r>
    </w:p>
    <w:p w:rsidR="00000000" w:rsidDel="00000000" w:rsidP="00000000" w:rsidRDefault="00000000" w:rsidRPr="00000000" w14:paraId="0000004B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Сегодня всё прощают нам,</w:t>
      </w:r>
    </w:p>
    <w:p w:rsidR="00000000" w:rsidDel="00000000" w:rsidP="00000000" w:rsidRDefault="00000000" w:rsidRPr="00000000" w14:paraId="0000004C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Да вот шалить не хочется.</w:t>
      </w:r>
    </w:p>
    <w:p w:rsidR="00000000" w:rsidDel="00000000" w:rsidP="00000000" w:rsidRDefault="00000000" w:rsidRPr="00000000" w14:paraId="0000004D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Нам жаль — дошкольные деньки</w:t>
      </w:r>
    </w:p>
    <w:p w:rsidR="00000000" w:rsidDel="00000000" w:rsidP="00000000" w:rsidRDefault="00000000" w:rsidRPr="00000000" w14:paraId="0000004E">
      <w:pPr>
        <w:shd w:fill="ffffff" w:val="clear"/>
        <w:spacing w:line="335.99999999999994" w:lineRule="auto"/>
        <w:rPr>
          <w:color w:val="2b2b2b"/>
          <w:sz w:val="23"/>
          <w:szCs w:val="23"/>
          <w:highlight w:val="white"/>
        </w:rPr>
      </w:pPr>
      <w:r w:rsidDel="00000000" w:rsidR="00000000" w:rsidRPr="00000000">
        <w:rPr>
          <w:color w:val="2b2b2b"/>
          <w:sz w:val="23"/>
          <w:szCs w:val="23"/>
          <w:highlight w:val="white"/>
          <w:rtl w:val="0"/>
        </w:rPr>
        <w:t xml:space="preserve">Обратно не воротятся!</w:t>
      </w:r>
    </w:p>
    <w:p w:rsidR="00000000" w:rsidDel="00000000" w:rsidP="00000000" w:rsidRDefault="00000000" w:rsidRPr="00000000" w14:paraId="0000004F">
      <w:pPr>
        <w:shd w:fill="ffffff" w:val="clear"/>
        <w:rPr>
          <w:i w:val="1"/>
          <w:color w:val="2b2b2b"/>
          <w:sz w:val="23"/>
          <w:szCs w:val="23"/>
          <w:highlight w:val="white"/>
        </w:rPr>
      </w:pPr>
      <w:r w:rsidDel="00000000" w:rsidR="00000000" w:rsidRPr="00000000">
        <w:rPr>
          <w:i w:val="1"/>
          <w:color w:val="2b2b2b"/>
          <w:sz w:val="23"/>
          <w:szCs w:val="23"/>
          <w:highlight w:val="white"/>
          <w:rtl w:val="0"/>
        </w:rPr>
        <w:t xml:space="preserve">Л. Чадова</w:t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jpg"/><Relationship Id="rId10" Type="http://schemas.openxmlformats.org/officeDocument/2006/relationships/image" Target="media/image3.jpg"/><Relationship Id="rId12" Type="http://schemas.openxmlformats.org/officeDocument/2006/relationships/image" Target="media/image1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7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