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3" w:rsidRDefault="00566803" w:rsidP="0056680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Муниципальное дошкольное  образовательное учреждение детский сад</w:t>
      </w:r>
    </w:p>
    <w:p w:rsidR="00566803" w:rsidRDefault="00566803" w:rsidP="0056680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комбинированного вида № 3</w:t>
      </w:r>
    </w:p>
    <w:p w:rsidR="00566803" w:rsidRDefault="00566803" w:rsidP="00566803">
      <w:pPr>
        <w:pStyle w:val="a3"/>
        <w:shd w:val="clear" w:color="auto" w:fill="FFFFFF"/>
        <w:spacing w:after="24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Ярославль</w:t>
      </w:r>
    </w:p>
    <w:p w:rsidR="00566803" w:rsidRDefault="00566803" w:rsidP="00566803">
      <w:pPr>
        <w:pStyle w:val="a3"/>
        <w:shd w:val="clear" w:color="auto" w:fill="FFFFFF"/>
        <w:spacing w:after="24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566803" w:rsidRDefault="00566803" w:rsidP="00517FD2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/>
          <w:color w:val="000000"/>
        </w:rPr>
      </w:pPr>
      <w:r>
        <w:rPr>
          <w:rStyle w:val="a4"/>
          <w:b w:val="0"/>
          <w:color w:val="000000"/>
        </w:rPr>
        <w:t>УТВЕРЖДАЮ</w:t>
      </w:r>
    </w:p>
    <w:p w:rsidR="00566803" w:rsidRDefault="00566803" w:rsidP="00517FD2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Заведующий  </w:t>
      </w:r>
      <w:r w:rsidR="00517FD2">
        <w:rPr>
          <w:rStyle w:val="a4"/>
          <w:b w:val="0"/>
          <w:color w:val="000000"/>
        </w:rPr>
        <w:t xml:space="preserve">МДОУ </w:t>
      </w:r>
      <w:r>
        <w:rPr>
          <w:rStyle w:val="a4"/>
          <w:b w:val="0"/>
          <w:color w:val="000000"/>
        </w:rPr>
        <w:t>детский сад № 3</w:t>
      </w:r>
    </w:p>
    <w:p w:rsidR="00566803" w:rsidRDefault="00566803" w:rsidP="00517FD2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/>
          <w:color w:val="000000"/>
        </w:rPr>
      </w:pPr>
      <w:r>
        <w:rPr>
          <w:rStyle w:val="a4"/>
          <w:b w:val="0"/>
          <w:color w:val="000000"/>
        </w:rPr>
        <w:t>Е.А. Скрипачева</w:t>
      </w:r>
    </w:p>
    <w:p w:rsidR="00566803" w:rsidRDefault="00517FD2" w:rsidP="00517FD2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/>
          <w:color w:val="000000"/>
          <w:sz w:val="20"/>
          <w:szCs w:val="20"/>
        </w:rPr>
      </w:pPr>
      <w:r>
        <w:rPr>
          <w:rStyle w:val="a4"/>
          <w:b w:val="0"/>
          <w:color w:val="000000"/>
        </w:rPr>
        <w:t>31 июля</w:t>
      </w:r>
      <w:r w:rsidR="00566803">
        <w:rPr>
          <w:rStyle w:val="a4"/>
          <w:b w:val="0"/>
          <w:color w:val="000000"/>
        </w:rPr>
        <w:t xml:space="preserve"> 201</w:t>
      </w:r>
      <w:r>
        <w:rPr>
          <w:rStyle w:val="a4"/>
          <w:b w:val="0"/>
          <w:color w:val="000000"/>
        </w:rPr>
        <w:t>5</w:t>
      </w:r>
    </w:p>
    <w:p w:rsidR="00566803" w:rsidRDefault="00566803" w:rsidP="00566803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566803" w:rsidRDefault="00566803" w:rsidP="00566803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 комиссии по противодействию коррупции</w:t>
      </w:r>
    </w:p>
    <w:p w:rsidR="00566803" w:rsidRDefault="00566803" w:rsidP="00566803">
      <w:pPr>
        <w:pStyle w:val="a3"/>
        <w:shd w:val="clear" w:color="auto" w:fill="FFFFFF"/>
        <w:spacing w:after="24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566803" w:rsidRDefault="00566803" w:rsidP="00566803">
      <w:pPr>
        <w:pStyle w:val="a3"/>
        <w:shd w:val="clear" w:color="auto" w:fill="FFFFFF"/>
        <w:spacing w:after="240" w:afterAutospacing="0" w:line="300" w:lineRule="atLeast"/>
        <w:jc w:val="both"/>
        <w:rPr>
          <w:color w:val="000000"/>
        </w:rPr>
      </w:pPr>
      <w:r>
        <w:rPr>
          <w:color w:val="000000"/>
        </w:rPr>
        <w:t>Принято на общем собрании Трудового коллектива</w:t>
      </w:r>
    </w:p>
    <w:p w:rsidR="00566803" w:rsidRDefault="00517FD2" w:rsidP="00566803">
      <w:pPr>
        <w:pStyle w:val="a3"/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 31 июля 2015</w:t>
      </w:r>
      <w:r w:rsidR="00566803">
        <w:rPr>
          <w:color w:val="000000"/>
        </w:rPr>
        <w:t>г.</w:t>
      </w:r>
    </w:p>
    <w:p w:rsidR="00566803" w:rsidRDefault="00566803" w:rsidP="00566803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566803" w:rsidRDefault="00517FD2" w:rsidP="0056680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Введено в действие с 31.07.2015</w:t>
      </w:r>
    </w:p>
    <w:p w:rsidR="00566803" w:rsidRDefault="00517FD2" w:rsidP="0056680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Приказ № 84/6 от 31.07.2015</w:t>
      </w:r>
    </w:p>
    <w:p w:rsidR="00566803" w:rsidRDefault="00566803" w:rsidP="00566803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66803" w:rsidRDefault="00566803" w:rsidP="00566803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66803" w:rsidRDefault="00566803" w:rsidP="00566803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66803" w:rsidRDefault="00566803" w:rsidP="0056680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1. Общие положения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1.1.Настоящее Положение определяет порядок деятельности, задачи и компетенцию Комиссии по противодействию коррупции (далее — Комиссия) в муниципальном дошкольном образователь</w:t>
      </w:r>
      <w:r>
        <w:rPr>
          <w:color w:val="000000"/>
        </w:rPr>
        <w:softHyphen/>
        <w:t>ном учреждении  детском саду комбинированного вида №3  (далее – Образовательное учреждение)                 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1.2.  Комиссия является совещательным органом, который систематически осуществляет ком</w:t>
      </w:r>
      <w:r>
        <w:rPr>
          <w:color w:val="000000"/>
        </w:rPr>
        <w:softHyphen/>
        <w:t xml:space="preserve">плекс мероприятий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выявлению и устранению причин и условий, порождающих коррупцию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выработке оптимальных механизмов защиты от проникновения коррупции в Образовательное учреждение, сниже</w:t>
      </w:r>
      <w:r>
        <w:rPr>
          <w:color w:val="000000"/>
        </w:rPr>
        <w:softHyphen/>
        <w:t>нию в ней коррупционных рисков;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созданию единой  системы мониторинга и информирования сотрудни</w:t>
      </w:r>
      <w:r>
        <w:rPr>
          <w:color w:val="000000"/>
        </w:rPr>
        <w:softHyphen/>
        <w:t>ков по проблемам коррупции;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пропаганде и воспитанию;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привлечению общественности к сотрудничеству по вопросам противодействия кор</w:t>
      </w:r>
      <w:r>
        <w:rPr>
          <w:color w:val="000000"/>
        </w:rPr>
        <w:softHyphen/>
        <w:t xml:space="preserve">рупции в целях выработки у сотрудников  навыков </w:t>
      </w:r>
      <w:proofErr w:type="spellStart"/>
      <w:r>
        <w:rPr>
          <w:color w:val="000000"/>
        </w:rPr>
        <w:t>антикоррупцион</w:t>
      </w:r>
      <w:r>
        <w:rPr>
          <w:color w:val="000000"/>
        </w:rPr>
        <w:softHyphen/>
        <w:t>ного</w:t>
      </w:r>
      <w:proofErr w:type="spellEnd"/>
      <w:r>
        <w:rPr>
          <w:color w:val="000000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</w:rPr>
        <w:softHyphen/>
        <w:t>мого отношения к коррупции.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1.3. Для целей настоящего Положения применяются следующие понятия и определения:</w:t>
      </w:r>
      <w:r>
        <w:rPr>
          <w:color w:val="000000"/>
        </w:rPr>
        <w:br/>
        <w:t>                   1.3.1.  Коррупция — под коррупцией понимается противоправная деятельность, заключаю</w:t>
      </w:r>
      <w:r>
        <w:rPr>
          <w:color w:val="000000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>
        <w:rPr>
          <w:color w:val="000000"/>
        </w:rPr>
        <w:br/>
        <w:t>                   1.3.2.  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>
        <w:rPr>
          <w:color w:val="000000"/>
        </w:rPr>
        <w:softHyphen/>
        <w:t>ций и физических лиц по предупреждению коррупции, уголовному преследованию лиц совер</w:t>
      </w:r>
      <w:r>
        <w:rPr>
          <w:color w:val="000000"/>
        </w:rPr>
        <w:softHyphen/>
        <w:t>шивших коррупционные преступления, минимизации и (или) ликвидации их последствий.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1.3.3.  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  <w:r>
        <w:rPr>
          <w:color w:val="000000"/>
        </w:rPr>
        <w:br/>
        <w:t xml:space="preserve">                      1.3.4.   Субъекты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— органы государственной власти и мест</w:t>
      </w:r>
      <w:r>
        <w:rPr>
          <w:color w:val="000000"/>
        </w:rPr>
        <w:softHyphen/>
        <w:t xml:space="preserve">ного самоуправления, учреждения, </w:t>
      </w:r>
      <w:r>
        <w:rPr>
          <w:color w:val="000000"/>
        </w:rPr>
        <w:lastRenderedPageBreak/>
        <w:t>организации и лица, уполномоченные на формирова</w:t>
      </w:r>
      <w:r>
        <w:rPr>
          <w:color w:val="000000"/>
        </w:rPr>
        <w:softHyphen/>
        <w:t xml:space="preserve">ние и реализацию мер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политики, граждане. В Образовательном учреждении субъек</w:t>
      </w:r>
      <w:r>
        <w:rPr>
          <w:color w:val="000000"/>
        </w:rPr>
        <w:softHyphen/>
        <w:t xml:space="preserve">тами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являются: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педагогический коллектив, младший обслуживаю</w:t>
      </w:r>
      <w:r>
        <w:rPr>
          <w:color w:val="000000"/>
        </w:rPr>
        <w:softHyphen/>
        <w:t>щий персонал;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родители (законные представители);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физические и юридические лица, заинтересованные в качественном оказа</w:t>
      </w:r>
      <w:r>
        <w:rPr>
          <w:color w:val="000000"/>
        </w:rPr>
        <w:softHyphen/>
        <w:t>нии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</w:t>
      </w:r>
      <w:r>
        <w:rPr>
          <w:color w:val="000000"/>
        </w:rPr>
        <w:t>образовательных услуг.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1.3.5.  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</w:rPr>
        <w:softHyphen/>
        <w:t>год, а также лица, незаконно предоставляющие такие выгоды.</w:t>
      </w:r>
      <w:r>
        <w:rPr>
          <w:color w:val="000000"/>
        </w:rPr>
        <w:br/>
        <w:t xml:space="preserve">                   1.3.6. Предупреждение коррупции — деятельность субъектов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</w:t>
      </w:r>
      <w:r>
        <w:rPr>
          <w:color w:val="000000"/>
        </w:rPr>
        <w:softHyphen/>
        <w:t>тики, направленная на изучение, выявление, ограничение либо устранение явлений усло</w:t>
      </w:r>
      <w:r>
        <w:rPr>
          <w:color w:val="000000"/>
        </w:rPr>
        <w:softHyphen/>
        <w:t>вий, порождающих коррупционные правонарушения, или способствующих их распро</w:t>
      </w:r>
      <w:r>
        <w:rPr>
          <w:color w:val="000000"/>
        </w:rPr>
        <w:softHyphen/>
        <w:t>странению.</w:t>
      </w:r>
      <w:r>
        <w:rPr>
          <w:color w:val="000000"/>
        </w:rPr>
        <w:br/>
        <w:t>                   1.4. 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>
        <w:rPr>
          <w:color w:val="000000"/>
        </w:rPr>
        <w:softHyphen/>
        <w:t>ства образования и науки Российской Федерации, Уставом детского сада, решениями педагогического совета детского сада, другими нормативными правовыми актами детского сада, а также настоящим Положением.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   </w:t>
      </w:r>
      <w:r>
        <w:rPr>
          <w:color w:val="000000"/>
        </w:rPr>
        <w:t>1.5.  Настоящее Положение вступает в силу с момента его утверждения заведующим детским садом  — председателем Комиссии по противодействию коррупции.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2. Задачи Комиссии</w:t>
      </w:r>
    </w:p>
    <w:p w:rsidR="00566803" w:rsidRDefault="00566803" w:rsidP="00566803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Комиссия по противодействию коррупции  </w:t>
      </w:r>
      <w:r w:rsidR="005D4F8C">
        <w:rPr>
          <w:color w:val="000000"/>
        </w:rPr>
        <w:t xml:space="preserve">МДОУ </w:t>
      </w:r>
      <w:r>
        <w:rPr>
          <w:color w:val="000000"/>
        </w:rPr>
        <w:t>детского сада № 3: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2.1.  Участвует в разработке и реализации приоритетных направлений  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2.2.  Координирует деятельность Образовательного учреждения по устранению причин коррупции и усло</w:t>
      </w:r>
      <w:r>
        <w:rPr>
          <w:color w:val="000000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</w:rPr>
        <w:t>ии и её</w:t>
      </w:r>
      <w:proofErr w:type="gramEnd"/>
      <w:r>
        <w:rPr>
          <w:color w:val="000000"/>
        </w:rPr>
        <w:t xml:space="preserve"> проявлений.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2.3. Вносит предложения, направленные на реализацию мероприятий по устранению при</w:t>
      </w:r>
      <w:r>
        <w:rPr>
          <w:color w:val="000000"/>
        </w:rPr>
        <w:softHyphen/>
        <w:t>чин и условий, способствующих коррупции в Образовательном учреждении.</w:t>
      </w:r>
      <w:r>
        <w:rPr>
          <w:color w:val="000000"/>
        </w:rPr>
        <w:br/>
        <w:t>                    2.4. Вырабатывает рекомендации для практического использования по предотвращению и профилактике коррупционных правонарушений в деятельности Образовательного учреждения.         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2.5. Оказывает консультативную помощь субъектам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детского сада по вопросам, связанным с применением на практике общих принципов служебного поведе</w:t>
      </w:r>
      <w:r>
        <w:rPr>
          <w:color w:val="000000"/>
        </w:rPr>
        <w:softHyphen/>
        <w:t>ния сотрудников,  и других участников образовательного процесса.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>
        <w:rPr>
          <w:color w:val="000000"/>
        </w:rPr>
        <w:softHyphen/>
        <w:t>рушений.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  <w:color w:val="000000"/>
        </w:rPr>
        <w:t>3. Порядок формирования и деятельность Комиссии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3.1.  Состав членов Комиссии (который представляет </w:t>
      </w:r>
      <w:proofErr w:type="gramStart"/>
      <w:r>
        <w:rPr>
          <w:color w:val="000000"/>
        </w:rPr>
        <w:t>заведующий</w:t>
      </w:r>
      <w:proofErr w:type="gramEnd"/>
      <w:r>
        <w:rPr>
          <w:color w:val="000000"/>
        </w:rPr>
        <w:t xml:space="preserve"> Образовательного учреждения) рассматривается и утверждается на общем собрании работников Образовательного учреждения. Ход рассмотрения и принятое решение фиксируется в протоколе общего собрания, а состав Комиссии утвержда</w:t>
      </w:r>
      <w:r>
        <w:rPr>
          <w:color w:val="000000"/>
        </w:rPr>
        <w:softHyphen/>
        <w:t>ется приказом заведующего.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3.2. В состав комиссии входят: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представители педагогического коллектива;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представители младшего обслуживающего персонала;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представитель от  родительской общественности;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председатель  профсоюзного комитета работников Образовательного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учреждения.         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3.3.Присутствие на заседаниях Комиссии ее членов обязательно. Они не вправе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делегировать свои полномочия другим лицам. В случае отсутствия возможности членов Комиссии присутство</w:t>
      </w:r>
      <w:r>
        <w:rPr>
          <w:color w:val="000000"/>
        </w:rPr>
        <w:softHyphen/>
        <w:t>вать на заседании, они вправе изложить свое мнение по    рассматриваемым вопросам в письменном виде.</w:t>
      </w:r>
      <w:r>
        <w:rPr>
          <w:color w:val="000000"/>
        </w:rPr>
        <w:br/>
        <w:t>                     3.4.Заседание Комиссии правомочно, если на нем присутствует не менее двух третей об</w:t>
      </w:r>
      <w:r>
        <w:rPr>
          <w:color w:val="000000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>
        <w:rPr>
          <w:color w:val="000000"/>
        </w:rPr>
        <w:br/>
        <w:t>                     3.5.  Член Комиссии добровольно принимает на себя обязательства о неразглашении сведе</w:t>
      </w:r>
      <w:r>
        <w:rPr>
          <w:color w:val="000000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защите информации.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3.6. Из состава Комиссии председателем назначаются заместитель председателя и секретарь.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              </w:t>
      </w:r>
      <w:r>
        <w:rPr>
          <w:color w:val="000000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</w:rPr>
        <w:softHyphen/>
        <w:t>ляют свою деятельность на общественных началах.</w:t>
      </w:r>
      <w:r>
        <w:rPr>
          <w:color w:val="000000"/>
        </w:rPr>
        <w:br/>
        <w:t>                     3.8.Секретарь Комиссии: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организует подготовку материалов к заседанию Комиссии, а также проектов его решений;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информирует членов Комиссии о месте, времени проведения и повестке дня очередного заседания Комиссии,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</w:rPr>
        <w:t>обеспечивает необходимыми справочно-информационными материа</w:t>
      </w:r>
      <w:r>
        <w:rPr>
          <w:color w:val="000000"/>
        </w:rPr>
        <w:softHyphen/>
        <w:t>лами.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Секретарь Комиссии свою деятельность осуществляет на общественных началах.</w:t>
      </w:r>
    </w:p>
    <w:p w:rsidR="005D4F8C" w:rsidRDefault="005D4F8C" w:rsidP="005D4F8C">
      <w:pPr>
        <w:pStyle w:val="a3"/>
        <w:shd w:val="clear" w:color="auto" w:fill="FFFFFF"/>
        <w:spacing w:after="240" w:afterAutospacing="0" w:line="230" w:lineRule="atLeast"/>
        <w:rPr>
          <w:rFonts w:ascii="Arial" w:hAnsi="Arial" w:cs="Arial"/>
          <w:color w:val="000000"/>
          <w:sz w:val="20"/>
          <w:szCs w:val="20"/>
        </w:rPr>
      </w:pP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  <w:color w:val="000000"/>
        </w:rPr>
        <w:t>4. Полномочия Комиссии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4.1. Комиссия координирует деятельность подразделений Образовательного учреждения по реализации мер противодействия коррупции.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4.2. Комиссия вносит предложения на рассмотрение педагогического совета Образовательного учреждения по совершенствованию деятельности в сфере противодействия коррупции, а также участ</w:t>
      </w:r>
      <w:r>
        <w:rPr>
          <w:color w:val="000000"/>
        </w:rPr>
        <w:softHyphen/>
        <w:t>вует в подготовке проектов локальных нормативных актов по вопросам, относящимся к ее компетенции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4.3. Участвует в разработке форм и методов осуществления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деятельности и контролирует их реализацию.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4.4. Содействует работе по проведению анализа и </w:t>
      </w:r>
      <w:proofErr w:type="gramStart"/>
      <w:r>
        <w:rPr>
          <w:color w:val="000000"/>
        </w:rPr>
        <w:t>экспертизы</w:t>
      </w:r>
      <w:proofErr w:type="gramEnd"/>
      <w:r>
        <w:rPr>
          <w:color w:val="000000"/>
        </w:rPr>
        <w:t xml:space="preserve"> издаваемых   администра</w:t>
      </w:r>
      <w:r>
        <w:rPr>
          <w:color w:val="000000"/>
        </w:rPr>
        <w:softHyphen/>
        <w:t>цией Образовательного учреждения документов нормативного характера по вопросам противодействия коррупции.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4.5.  Рассматривает предложения о совершенствовании методической и организационной ра</w:t>
      </w:r>
      <w:r>
        <w:rPr>
          <w:color w:val="000000"/>
        </w:rPr>
        <w:softHyphen/>
        <w:t>боты по противодействию коррупции в Образовательном учреждении.</w:t>
      </w:r>
      <w:r>
        <w:rPr>
          <w:color w:val="000000"/>
        </w:rPr>
        <w:br/>
        <w:t>                     4.6. Содействует внесению дополнений в нормативные правовые акты с учетом изменений действующего законодательства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>
        <w:rPr>
          <w:color w:val="000000"/>
        </w:rPr>
        <w:br/>
        <w:t>                     4.8.  Полномочия Комиссии, порядок её формирования и деятельности определяются настоя</w:t>
      </w:r>
      <w:r>
        <w:rPr>
          <w:color w:val="000000"/>
        </w:rPr>
        <w:softHyphen/>
        <w:t>щим Положением в соответствии с Конституцией и законами Российской Федерации и Санкт-Петербурга, Указами Президента Российской Федерации, постановлениями Правительства Российской Федерации и  Санкт-Петербурга, прика</w:t>
      </w:r>
      <w:r>
        <w:rPr>
          <w:color w:val="000000"/>
        </w:rPr>
        <w:softHyphen/>
        <w:t>зами Министерства образования и науки РФ, Уставом и другими локаль</w:t>
      </w:r>
      <w:r>
        <w:rPr>
          <w:color w:val="000000"/>
        </w:rPr>
        <w:softHyphen/>
        <w:t>ными нормативными актами Образовательного учреждения.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4.9. </w:t>
      </w:r>
      <w:proofErr w:type="gramStart"/>
      <w:r>
        <w:rPr>
          <w:color w:val="000000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>
        <w:rPr>
          <w:color w:val="000000"/>
        </w:rPr>
        <w:br/>
        <w:t>                     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</w:t>
      </w:r>
      <w:proofErr w:type="gramEnd"/>
      <w:r>
        <w:rPr>
          <w:color w:val="000000"/>
        </w:rPr>
        <w:t>. Члены Комиссии обладают равными правами при принятии решений.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5. Председатель Комиссии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                  </w:t>
      </w:r>
      <w:r>
        <w:rPr>
          <w:color w:val="000000"/>
        </w:rPr>
        <w:t xml:space="preserve">5.1.  </w:t>
      </w:r>
      <w:proofErr w:type="gramStart"/>
      <w:r>
        <w:rPr>
          <w:color w:val="000000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Образовательного учреждения, не являющихся ее чле</w:t>
      </w:r>
      <w:r>
        <w:rPr>
          <w:color w:val="000000"/>
        </w:rPr>
        <w:softHyphen/>
        <w:t>нами, в случае необходимости привлекает к работе специалистов.</w:t>
      </w:r>
      <w:r>
        <w:rPr>
          <w:color w:val="000000"/>
        </w:rPr>
        <w:br/>
        <w:t>                     5.2.На основе предложений членов Комиссии и руководителей структурных подразделе</w:t>
      </w:r>
      <w:r>
        <w:rPr>
          <w:color w:val="000000"/>
        </w:rPr>
        <w:softHyphen/>
        <w:t>ний формирует план работы Комиссии на текущий год и повестку дня его очередного заседания.</w:t>
      </w:r>
      <w:proofErr w:type="gramEnd"/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5.3.Информирует педагогический совет Образовательного учреждения о результатах реализа</w:t>
      </w:r>
      <w:r>
        <w:rPr>
          <w:color w:val="000000"/>
        </w:rPr>
        <w:softHyphen/>
        <w:t>ции мер противодействия коррупции в Общеобразовательном учреждении.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выполнением.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5.5.Подписывает протокол заседания Комиссии.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5.6. Председатель Комиссии и члены Комиссии осуществляют свою деятель</w:t>
      </w:r>
      <w:r>
        <w:rPr>
          <w:color w:val="000000"/>
        </w:rPr>
        <w:softHyphen/>
        <w:t>ность на общественных началах.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6. Обеспечение участия общественности в деятельности Комиссии</w:t>
      </w:r>
      <w:r>
        <w:rPr>
          <w:color w:val="000000"/>
        </w:rPr>
        <w:br/>
        <w:t>                     6.1.   Все участники образовательного процесса, представители общественности вправе направлять в Комиссию обращения по вопросам противодействия коррупции,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которые рассматриваются на заседании Комиссии.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7.  Взаимодействие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             </w:t>
      </w:r>
      <w:r>
        <w:rPr>
          <w:color w:val="000000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5D4F8C" w:rsidRDefault="005D4F8C" w:rsidP="005D4F8C">
      <w:pPr>
        <w:pStyle w:val="a3"/>
        <w:numPr>
          <w:ilvl w:val="0"/>
          <w:numId w:val="1"/>
        </w:num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 педагогическим коллективом по вопросам реализации мер противодействия корруп</w:t>
      </w:r>
      <w:r>
        <w:rPr>
          <w:color w:val="000000"/>
        </w:rPr>
        <w:softHyphen/>
        <w:t>ции, совершенствования методической и организационной работы по противодействию корруп</w:t>
      </w:r>
      <w:r>
        <w:rPr>
          <w:color w:val="000000"/>
        </w:rPr>
        <w:softHyphen/>
        <w:t>ции в Образовательном учреждении;</w:t>
      </w:r>
    </w:p>
    <w:p w:rsidR="005D4F8C" w:rsidRDefault="005D4F8C" w:rsidP="005D4F8C">
      <w:pPr>
        <w:pStyle w:val="a3"/>
        <w:numPr>
          <w:ilvl w:val="0"/>
          <w:numId w:val="1"/>
        </w:num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с советом ОУ Образовательного учреждения  по вопросам совершенствования деятельно</w:t>
      </w:r>
      <w:r>
        <w:rPr>
          <w:color w:val="000000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5D4F8C" w:rsidRDefault="005D4F8C" w:rsidP="005D4F8C">
      <w:pPr>
        <w:pStyle w:val="a3"/>
        <w:numPr>
          <w:ilvl w:val="0"/>
          <w:numId w:val="1"/>
        </w:num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 администрацией Образовательного учреждения по вопросам содействия в работе по проведению анализа и экспер</w:t>
      </w:r>
      <w:r>
        <w:rPr>
          <w:color w:val="000000"/>
        </w:rPr>
        <w:softHyphen/>
        <w:t>тизы издаваемых документов нормативного характера в сфере противодействия коррупции;</w:t>
      </w:r>
    </w:p>
    <w:p w:rsidR="005D4F8C" w:rsidRDefault="005D4F8C" w:rsidP="005D4F8C">
      <w:pPr>
        <w:pStyle w:val="a3"/>
        <w:numPr>
          <w:ilvl w:val="0"/>
          <w:numId w:val="1"/>
        </w:num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 работниками (сотрудниками) Образовательного учреждения и гражданами по рассмотрению их письмен</w:t>
      </w:r>
      <w:r>
        <w:rPr>
          <w:color w:val="000000"/>
        </w:rPr>
        <w:softHyphen/>
        <w:t>ных обращений, связанных с вопросами противодействия коррупции в детском саду;</w:t>
      </w:r>
    </w:p>
    <w:p w:rsidR="005D4F8C" w:rsidRDefault="005D4F8C" w:rsidP="005D4F8C">
      <w:pPr>
        <w:pStyle w:val="a3"/>
        <w:numPr>
          <w:ilvl w:val="0"/>
          <w:numId w:val="1"/>
        </w:num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7.2. Комиссия работает в тесном контакте:</w:t>
      </w:r>
      <w:r>
        <w:rPr>
          <w:color w:val="000000"/>
        </w:rPr>
        <w:br/>
        <w:t>с исполнительными органами государственной власти, правоохранительными, контролирую</w:t>
      </w:r>
      <w:r>
        <w:rPr>
          <w:color w:val="000000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>
        <w:rPr>
          <w:color w:val="000000"/>
        </w:rPr>
        <w:softHyphen/>
        <w:t>тельства.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8.  Внесение изменений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8.1. Внесение изменений и дополнений в настоящее Положение осуществляется путем подго</w:t>
      </w:r>
      <w:r>
        <w:rPr>
          <w:color w:val="000000"/>
        </w:rPr>
        <w:softHyphen/>
        <w:t>товки проекта Положения в новой редакции заместителем председателя Комиссии.</w:t>
      </w:r>
      <w:r>
        <w:rPr>
          <w:color w:val="000000"/>
        </w:rPr>
        <w:br/>
        <w:t xml:space="preserve">                       8.2. Утверждение Положения с изменениями и дополнениями </w:t>
      </w:r>
      <w:proofErr w:type="gramStart"/>
      <w:r>
        <w:rPr>
          <w:color w:val="000000"/>
        </w:rPr>
        <w:t>заведующим</w:t>
      </w:r>
      <w:proofErr w:type="gramEnd"/>
      <w:r>
        <w:rPr>
          <w:color w:val="000000"/>
        </w:rPr>
        <w:t xml:space="preserve"> Образовательного учреждения осуществля</w:t>
      </w:r>
      <w:r>
        <w:rPr>
          <w:color w:val="000000"/>
        </w:rPr>
        <w:softHyphen/>
        <w:t>ется после принятия Положения решением общего собрания работников Образовательного учреждения.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9.  Порядок создания, ликвидации, реорганизации и переименования</w:t>
      </w:r>
    </w:p>
    <w:p w:rsidR="005D4F8C" w:rsidRDefault="005D4F8C" w:rsidP="005D4F8C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  </w:t>
      </w:r>
      <w:r>
        <w:rPr>
          <w:color w:val="000000"/>
        </w:rPr>
        <w:t>9.1. Комиссия создается, ликвидируется, реорганизуется и переименовывается приказом заведующего по решению педагогического совета Образовательного учреждения.</w:t>
      </w:r>
    </w:p>
    <w:p w:rsidR="0052363D" w:rsidRDefault="0052363D"/>
    <w:sectPr w:rsidR="0052363D" w:rsidSect="00566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E0D"/>
    <w:multiLevelType w:val="multilevel"/>
    <w:tmpl w:val="082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803"/>
    <w:rsid w:val="00033CF5"/>
    <w:rsid w:val="003360B2"/>
    <w:rsid w:val="00517FD2"/>
    <w:rsid w:val="0052363D"/>
    <w:rsid w:val="00566803"/>
    <w:rsid w:val="005D4F8C"/>
    <w:rsid w:val="006B2975"/>
    <w:rsid w:val="007E11A7"/>
    <w:rsid w:val="008C1FFF"/>
    <w:rsid w:val="00E2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8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66803"/>
  </w:style>
  <w:style w:type="character" w:styleId="a4">
    <w:name w:val="Strong"/>
    <w:basedOn w:val="a0"/>
    <w:uiPriority w:val="22"/>
    <w:qFormat/>
    <w:rsid w:val="00566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2015-09-08T17:10:00Z</cp:lastPrinted>
  <dcterms:created xsi:type="dcterms:W3CDTF">2014-11-18T08:38:00Z</dcterms:created>
  <dcterms:modified xsi:type="dcterms:W3CDTF">2015-09-08T17:18:00Z</dcterms:modified>
</cp:coreProperties>
</file>