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43" w:rsidRDefault="00D71043" w:rsidP="00D71043">
      <w:pPr>
        <w:pStyle w:val="2"/>
        <w:spacing w:before="0"/>
        <w:jc w:val="center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ПРАВИТЕЛЬСТВО РОССИЙСКОЙ ФЕДЕРАЦИИ</w:t>
      </w:r>
    </w:p>
    <w:p w:rsidR="00D71043" w:rsidRDefault="00D71043" w:rsidP="00D71043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t>РАСПОРЯЖЕНИЕ</w:t>
      </w:r>
    </w:p>
    <w:p w:rsidR="00D71043" w:rsidRDefault="00D71043" w:rsidP="00D71043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t>от 31 августа 2016 года N 1839-р</w:t>
      </w:r>
      <w:r>
        <w:rPr>
          <w:rFonts w:ascii="Arial" w:hAnsi="Arial" w:cs="Arial"/>
          <w:b/>
          <w:bCs/>
          <w:color w:val="444444"/>
          <w:sz w:val="17"/>
          <w:szCs w:val="17"/>
        </w:rPr>
        <w:br/>
      </w:r>
    </w:p>
    <w:p w:rsidR="00D71043" w:rsidRDefault="00D71043" w:rsidP="00D71043">
      <w:pPr>
        <w:pStyle w:val="headertext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t>[Об утверждении </w:t>
      </w:r>
      <w:hyperlink r:id="rId4" w:anchor="6560IO" w:history="1">
        <w:r>
          <w:rPr>
            <w:rStyle w:val="a3"/>
            <w:rFonts w:ascii="Arial" w:hAnsi="Arial" w:cs="Arial"/>
            <w:b/>
            <w:bCs/>
            <w:color w:val="3451A0"/>
            <w:sz w:val="17"/>
            <w:szCs w:val="17"/>
          </w:rPr>
          <w:t>Концепции развития ранней помощи в Российской Федерации на период до 2020 года</w:t>
        </w:r>
      </w:hyperlink>
      <w:r>
        <w:rPr>
          <w:rFonts w:ascii="Arial" w:hAnsi="Arial" w:cs="Arial"/>
          <w:b/>
          <w:bCs/>
          <w:color w:val="444444"/>
          <w:sz w:val="17"/>
          <w:szCs w:val="17"/>
        </w:rPr>
        <w:t>]</w:t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D1E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1. Утвердить прилагаемую </w:t>
      </w:r>
      <w:hyperlink r:id="rId5" w:anchor="6560IO" w:history="1">
        <w:r>
          <w:rPr>
            <w:rStyle w:val="a3"/>
            <w:rFonts w:ascii="Arial" w:hAnsi="Arial" w:cs="Arial"/>
            <w:color w:val="3451A0"/>
            <w:sz w:val="17"/>
            <w:szCs w:val="17"/>
          </w:rPr>
          <w:t>Концепцию развития ранней помощи в Российской Федерации на период до 2020 года</w:t>
        </w:r>
      </w:hyperlink>
      <w:r>
        <w:rPr>
          <w:rFonts w:ascii="Arial" w:hAnsi="Arial" w:cs="Arial"/>
          <w:color w:val="444444"/>
          <w:sz w:val="17"/>
          <w:szCs w:val="17"/>
        </w:rPr>
        <w:t> (далее - </w:t>
      </w:r>
      <w:hyperlink r:id="rId6" w:anchor="6560IO" w:history="1">
        <w:r>
          <w:rPr>
            <w:rStyle w:val="a3"/>
            <w:rFonts w:ascii="Arial" w:hAnsi="Arial" w:cs="Arial"/>
            <w:color w:val="3451A0"/>
            <w:sz w:val="17"/>
            <w:szCs w:val="17"/>
          </w:rPr>
          <w:t>Концепция</w:t>
        </w:r>
      </w:hyperlink>
      <w:r>
        <w:rPr>
          <w:rFonts w:ascii="Arial" w:hAnsi="Arial" w:cs="Arial"/>
          <w:color w:val="444444"/>
          <w:sz w:val="17"/>
          <w:szCs w:val="17"/>
        </w:rPr>
        <w:t>).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D1E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2. Минтруду России совместно с заинтересованными федеральными органами исполнительной власти разработать и внести в 3-месячный срок в установленном порядке в Правительство Российской Федерации проект плана мероприятий по реализации </w:t>
      </w:r>
      <w:hyperlink r:id="rId7" w:anchor="6560IO" w:history="1">
        <w:r>
          <w:rPr>
            <w:rStyle w:val="a3"/>
            <w:rFonts w:ascii="Arial" w:hAnsi="Arial" w:cs="Arial"/>
            <w:color w:val="3451A0"/>
            <w:sz w:val="17"/>
            <w:szCs w:val="17"/>
          </w:rPr>
          <w:t>Концепции</w:t>
        </w:r>
      </w:hyperlink>
      <w:r>
        <w:rPr>
          <w:rFonts w:ascii="Arial" w:hAnsi="Arial" w:cs="Arial"/>
          <w:color w:val="444444"/>
          <w:sz w:val="17"/>
          <w:szCs w:val="17"/>
        </w:rPr>
        <w:t>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3. Рекомендовать высшим исполнительным органам государственной власти субъектов Российской Федерации руководствоваться положениями </w:t>
      </w:r>
      <w:hyperlink r:id="rId8" w:anchor="6560IO" w:history="1">
        <w:r>
          <w:rPr>
            <w:rStyle w:val="a3"/>
            <w:rFonts w:ascii="Arial" w:hAnsi="Arial" w:cs="Arial"/>
            <w:color w:val="3451A0"/>
            <w:sz w:val="17"/>
            <w:szCs w:val="17"/>
          </w:rPr>
          <w:t>Концепции</w:t>
        </w:r>
      </w:hyperlink>
      <w:r>
        <w:rPr>
          <w:rFonts w:ascii="Arial" w:hAnsi="Arial" w:cs="Arial"/>
          <w:color w:val="444444"/>
          <w:sz w:val="17"/>
          <w:szCs w:val="17"/>
        </w:rPr>
        <w:t> при разработке и организации реализации программ ранней помощи в субъектах Российской Федерации.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Председатель Правительства</w:t>
      </w:r>
      <w:r>
        <w:rPr>
          <w:rFonts w:ascii="Arial" w:hAnsi="Arial" w:cs="Arial"/>
          <w:color w:val="444444"/>
          <w:sz w:val="17"/>
          <w:szCs w:val="17"/>
        </w:rPr>
        <w:br/>
        <w:t>Российской Федерации</w:t>
      </w:r>
      <w:r>
        <w:rPr>
          <w:rFonts w:ascii="Arial" w:hAnsi="Arial" w:cs="Arial"/>
          <w:color w:val="444444"/>
          <w:sz w:val="17"/>
          <w:szCs w:val="17"/>
        </w:rPr>
        <w:br/>
        <w:t>Д.Медведев</w:t>
      </w:r>
    </w:p>
    <w:p w:rsidR="00D71043" w:rsidRDefault="00D71043" w:rsidP="00D7104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     </w:t>
      </w:r>
    </w:p>
    <w:p w:rsidR="00D71043" w:rsidRDefault="00D71043" w:rsidP="00D71043">
      <w:pPr>
        <w:pStyle w:val="2"/>
        <w:spacing w:before="0"/>
        <w:jc w:val="right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УТВЕРЖДЕНА</w:t>
      </w:r>
      <w:r>
        <w:rPr>
          <w:rFonts w:ascii="Arial" w:hAnsi="Arial" w:cs="Arial"/>
          <w:color w:val="444444"/>
          <w:sz w:val="17"/>
          <w:szCs w:val="17"/>
        </w:rPr>
        <w:br/>
        <w:t>распоряжением Правительства</w:t>
      </w:r>
      <w:r>
        <w:rPr>
          <w:rFonts w:ascii="Arial" w:hAnsi="Arial" w:cs="Arial"/>
          <w:color w:val="444444"/>
          <w:sz w:val="17"/>
          <w:szCs w:val="17"/>
        </w:rPr>
        <w:br/>
        <w:t>Российской Федерации</w:t>
      </w:r>
      <w:r>
        <w:rPr>
          <w:rFonts w:ascii="Arial" w:hAnsi="Arial" w:cs="Arial"/>
          <w:color w:val="444444"/>
          <w:sz w:val="17"/>
          <w:szCs w:val="17"/>
        </w:rPr>
        <w:br/>
        <w:t>от 31 августа 2016 года N 1839-р</w:t>
      </w:r>
    </w:p>
    <w:p w:rsidR="00D71043" w:rsidRDefault="00D71043" w:rsidP="00D71043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Arial" w:hAnsi="Arial" w:cs="Arial"/>
          <w:b/>
          <w:bCs/>
          <w:color w:val="444444"/>
          <w:sz w:val="17"/>
          <w:szCs w:val="17"/>
        </w:rPr>
        <w:t>     </w:t>
      </w:r>
      <w:r>
        <w:rPr>
          <w:rFonts w:ascii="Arial" w:hAnsi="Arial" w:cs="Arial"/>
          <w:b/>
          <w:bCs/>
          <w:color w:val="444444"/>
          <w:sz w:val="17"/>
          <w:szCs w:val="17"/>
        </w:rPr>
        <w:br/>
      </w:r>
      <w:r>
        <w:rPr>
          <w:rFonts w:ascii="Arial" w:hAnsi="Arial" w:cs="Arial"/>
          <w:b/>
          <w:bCs/>
          <w:color w:val="444444"/>
          <w:sz w:val="17"/>
          <w:szCs w:val="17"/>
        </w:rPr>
        <w:br/>
        <w:t>Концепция развития ранней помощи в Российской Федерации на период до 2020 года</w:t>
      </w:r>
    </w:p>
    <w:p w:rsidR="00D71043" w:rsidRDefault="00D71043" w:rsidP="00D7104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     </w:t>
      </w:r>
    </w:p>
    <w:p w:rsidR="00D71043" w:rsidRDefault="00D71043" w:rsidP="00D7104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     </w:t>
      </w:r>
    </w:p>
    <w:p w:rsidR="00D71043" w:rsidRDefault="00D71043" w:rsidP="00D71043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1. Общие положения</w:t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Необходимость развития ранней помощи в Российской Федерации обусловлена положениями </w:t>
      </w:r>
      <w:hyperlink r:id="rId9" w:anchor="7DK0K9" w:history="1">
        <w:r>
          <w:rPr>
            <w:rStyle w:val="a3"/>
            <w:rFonts w:ascii="Arial" w:hAnsi="Arial" w:cs="Arial"/>
            <w:color w:val="3451A0"/>
            <w:sz w:val="17"/>
            <w:szCs w:val="17"/>
          </w:rPr>
          <w:t>Всеобщей декларации прав человека</w:t>
        </w:r>
      </w:hyperlink>
      <w:r>
        <w:rPr>
          <w:rFonts w:ascii="Arial" w:hAnsi="Arial" w:cs="Arial"/>
          <w:color w:val="444444"/>
          <w:sz w:val="17"/>
          <w:szCs w:val="17"/>
        </w:rPr>
        <w:t>, </w:t>
      </w:r>
      <w:hyperlink r:id="rId10" w:anchor="64U0IK" w:history="1">
        <w:r>
          <w:rPr>
            <w:rStyle w:val="a3"/>
            <w:rFonts w:ascii="Arial" w:hAnsi="Arial" w:cs="Arial"/>
            <w:color w:val="3451A0"/>
            <w:sz w:val="17"/>
            <w:szCs w:val="17"/>
          </w:rPr>
          <w:t>Конвенции о правах ребенка</w:t>
        </w:r>
      </w:hyperlink>
      <w:r>
        <w:rPr>
          <w:rFonts w:ascii="Arial" w:hAnsi="Arial" w:cs="Arial"/>
          <w:color w:val="444444"/>
          <w:sz w:val="17"/>
          <w:szCs w:val="17"/>
        </w:rPr>
        <w:t> 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ограничениями жизнедеятельности, не имеющих статуса ребенка-инвалида, детей из групп риска, включая детей-сирот и детей, оставшихся без попечения родителей, а также для детей, находящихся в социально опасном положении.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По данным 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 В структуре причин инвалидности 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Министерством труда и социальной защиты Российской Федерации совместно с Министерством образования и науки Российской Федерации, Министерством здравоохранения Российской Федерации, высшими исполнительными органами государственной власти субъектов Российской Федерации, Фондом поддержки детей, находящихся в трудной жизненной ситуации (далее - Фонд), экспертным сообществом осуществлена проработка вопроса о необходимости развития ранней помощи детям группы риска, детям-инвалидам, детям с генетическими нарушениями и сопровождения их семей. Также рассмотрены вопросы методического обеспечения работы в субъектах Российской Федерации по этому направлению. В ходе работы проанализирована информация, полученная из 76 субъектов Российской Федерации, о существующей в настоящее время в регионах практике оказания ранней помощи детям-инвалидам и детям группы риска.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В отдельных субъектах Российской Федерации (Республика Марий Эл, Новосибирская и Самарская области, г.Санкт-Петербург и др.) разработаны и внедрены региональные модели и региональные межведомственные программы раннего вмешательства, ранней помощи детям с нарушениями в развитии и детям-инвалидам.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В 2009-2015 годах в 29 субъектах Российской Федерации реализованы программы Фонда "Раннее вмешательство" и "Право быть равным", предусматривающие оказание ранней помощи детям с ограниченными возможностями здоровья, детям-инвалидам и семьям, их воспитывающим, еще в 45 регионах ведется работа по раннему выявлению и профилактике инвалидности у детей на основе межведомственного взаимодействия, механизм которого определяется с учетом выбора координирующего ведомства.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Подходы к оказанию ранней помощи в регионах различны, и в части случаев соответствующие услуги оказываются в недостаточном объеме (на курсовой основе, 14-21 день в год) для коррекции нарушений в развитии ребенка, при этом не соблюдаются принципы непрерывности и семейной ориентированности ранней помощи.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lastRenderedPageBreak/>
        <w:t>Целевой группой для оказания ранней помощи являются семьи с детьми в возрасте от 0 до 3 лет, у которых имеются отставание в физическом или умственном развитии, нарушения здоровья, с высокой вероятностью приводящие к задержкам развития.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Можно выделить 3 основных типа организации системы ранней помощи: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сеть типовых служб ранней помощи, как правило, на базе учреждений одной ведомственной принадлежности, обеспечивающих максимальный охват семей с детьми целевой группы в местах их непосредственного проживания, с одновременным определением (созданием) единого регионального информационно-методического (ресурсного) центра (республики Марий Эл, Татарстан, Алтайский край, Новосибирская, Самарская, Тамбовская, Тюменская области и др.). Эффективность межведомственного взаимодействия при этом обеспечивают специально разработанные порядки взаимодействия органов исполнительной власти и учреждений разной ведомственной принадлежности;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система ранней помощи, в которой центральное место занимает одно учреждение, обеспечивающее оказание услуг ранней помощи в разных сферах (образование, медицина, социальная сфера), являющееся координатором указанной работы и обеспечивающее максимальный объем практической и методической деятельности (Республика Саха (Якутия), Красноярский край, Астраханская, Архангельская, Вологодская, Калужская, Курская области). При этом другие организации-участники осуществляют разработку и реализацию отдельных технологий оказания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организация ранней помощи, при которой открытие служб ранней помощи и внедрение новых технологий в основном сосредоточено на базе 3-4 организаций, в том числе медицинских организаций, организаций образования и организаций социального обслуживания населения (Забайкальский и Камчатский края, Калининградская и Курганская области, Еврейская автономная область).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Таким образом, из анализа представленной субъектами Российской Федерации информации следует, что до настоящего времени отсутствуют единые подходы, нормы и стандарты организации предоставления услуг ранней помощи и координации деятельности различных ведомств при ее организации.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Это обусловлено особенностями социально-демографической ситуации, социально-экономическими условиями, наличием ресурсной базы, другими региональными факторами и затрудняет создание равных условий для оказания услуг ранней помощи детям и их семьям, проживающим в различных регионах.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При подготовке настоящей Концепции приняты во внимание имеющийся опыт регионов в этой области, научные и методические разработки, различные программы раннего выявления и ранней комплексной коррекции нарушений в развитии, опыт служб ранней помощи и сопровождения, международный опыт (во многих странах мира все большее распространение получают службы раннего вмешательства, по существу являющиеся аналогом службы ранней помощи).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В ходе реализации настоящей Концепции планируется использовать накопленный опыт оказания ранней помощи в качестве значимого ресурса для тех регионов, которые только начинают внедрять региональные программы ранней помощи.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Актуальной является разработка единого подхода к формированию ранней помощи и сопровождению нуждающихся в ней детей и их семей, а также к определению механизма межведомственного взаимодействия по этим вопросам на федеральном и региональном уровнях.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На федеральном уровне вопросы межведомственного взаимодействия планируется решать путем внесения изменений в законодательство Российской Федерации.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На региональном уровне решение задачи по организации сопровождения детей и их семей в ходе реализации программ ранней помощи должно обеспечиваться на основе координации взаимодействия организаций различной ведомственной принадлежности, нормативного определения их функционала по работе с семьей, а также активного вовлечения в этот процесс негосударственных организаций, в том числе социально ориентированных некоммерческих организаций.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 xml:space="preserve">Также предлагается обеспечить </w:t>
      </w:r>
      <w:proofErr w:type="spellStart"/>
      <w:r>
        <w:rPr>
          <w:rFonts w:ascii="Arial" w:hAnsi="Arial" w:cs="Arial"/>
          <w:color w:val="444444"/>
          <w:sz w:val="17"/>
          <w:szCs w:val="17"/>
        </w:rPr>
        <w:t>скоординированность</w:t>
      </w:r>
      <w:proofErr w:type="spellEnd"/>
      <w:r>
        <w:rPr>
          <w:rFonts w:ascii="Arial" w:hAnsi="Arial" w:cs="Arial"/>
          <w:color w:val="444444"/>
          <w:sz w:val="17"/>
          <w:szCs w:val="17"/>
        </w:rPr>
        <w:t xml:space="preserve"> услуг, направленных на развитие всех сторон жизни ребенка, используя междисциплинарный подход в организации эффективного межведомственного взаимодействия.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 xml:space="preserve"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</w:t>
      </w:r>
      <w:proofErr w:type="spellStart"/>
      <w:r>
        <w:rPr>
          <w:rFonts w:ascii="Arial" w:hAnsi="Arial" w:cs="Arial"/>
          <w:color w:val="444444"/>
          <w:sz w:val="17"/>
          <w:szCs w:val="17"/>
        </w:rPr>
        <w:t>психолого-медико-педагогической</w:t>
      </w:r>
      <w:proofErr w:type="spellEnd"/>
      <w:r>
        <w:rPr>
          <w:rFonts w:ascii="Arial" w:hAnsi="Arial" w:cs="Arial"/>
          <w:color w:val="444444"/>
          <w:sz w:val="17"/>
          <w:szCs w:val="17"/>
        </w:rPr>
        <w:t xml:space="preserve"> комиссии), предлагается предусмотреть возможность продолжения оказания услуг ранней помощи в необходимом объеме до 7-8-летнего возраста.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Кроме того, Министерством здравоохранения Российской Федерации разработан проект концепции оказания ранней помощи детям с генетическими нарушениями, направленной на раннее выявление, повышение доступности и качества оказания необходимой специализированной медицинской помощи детям с генетическими заболеваниями, в том числе в перинатальный период.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 xml:space="preserve">Выявление детей с врожденными и наследственными заболеваниями, оказание им медицинской помощи, оказание психологической и социальной помощи их родителям на первоначальном этапе целесообразно реализовывать в медицинских организациях, где происходит выявление генетических нарушений в перинатальном </w:t>
      </w:r>
      <w:r>
        <w:rPr>
          <w:rFonts w:ascii="Arial" w:hAnsi="Arial" w:cs="Arial"/>
          <w:color w:val="444444"/>
          <w:sz w:val="17"/>
          <w:szCs w:val="17"/>
        </w:rPr>
        <w:lastRenderedPageBreak/>
        <w:t>или постнатальном периоде.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В дальнейшем включение детей с генетическими нарушениями и их семей в региональные программы ранней помощи наравне с детьми других категорий должно осуществляться на общих основаниях, при этом дети с генетическими нарушениями и их семьи включены в предусмотренную настоящей Концепцией целевую группу получателей услуг ранней помощи.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Реализацию мероприятий настоящей Концепции, ее финансовое обеспечение, проведение работ по подготовке методических материалов, проектов типовых документов, моделей межведомственного взаимодействия при организации ранней помощи и сопровождения, а также анализ и внедрение уже имеющихся методических материалов в этой сфере планируется осуществлять в рамках реализации </w:t>
      </w:r>
      <w:hyperlink r:id="rId11" w:anchor="6580IP" w:history="1">
        <w:r>
          <w:rPr>
            <w:rStyle w:val="a3"/>
            <w:rFonts w:ascii="Arial" w:hAnsi="Arial" w:cs="Arial"/>
            <w:color w:val="3451A0"/>
            <w:sz w:val="17"/>
            <w:szCs w:val="17"/>
          </w:rPr>
          <w:t>государственной программы Российской Федерации "Доступная среда" на 2011-2020 годы</w:t>
        </w:r>
      </w:hyperlink>
      <w:r>
        <w:rPr>
          <w:rFonts w:ascii="Arial" w:hAnsi="Arial" w:cs="Arial"/>
          <w:color w:val="444444"/>
          <w:sz w:val="17"/>
          <w:szCs w:val="17"/>
        </w:rPr>
        <w:t>, утвержденной </w:t>
      </w:r>
      <w:hyperlink r:id="rId12" w:anchor="7D20K3" w:history="1">
        <w:r>
          <w:rPr>
            <w:rStyle w:val="a3"/>
            <w:rFonts w:ascii="Arial" w:hAnsi="Arial" w:cs="Arial"/>
            <w:color w:val="3451A0"/>
            <w:sz w:val="17"/>
            <w:szCs w:val="17"/>
          </w:rPr>
          <w:t>постановлением Правительства Российской Федерации от 1 декабря 2015 года N 1297 "Об утверждении государственной программы Российской Федерации "Доступная среда" на 2011-2020 годы"</w:t>
        </w:r>
      </w:hyperlink>
      <w:r>
        <w:rPr>
          <w:rFonts w:ascii="Arial" w:hAnsi="Arial" w:cs="Arial"/>
          <w:color w:val="444444"/>
          <w:sz w:val="17"/>
          <w:szCs w:val="17"/>
        </w:rPr>
        <w:t>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Для целей настоящей Концепции используются следующие основные понятия: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"дети целевой группы"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"дети группы риска" -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"ранняя помощь"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7-8 лет;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"программа ранней помощи" - программа,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"индивидуальная программа ранней помощи" - программа, в которую включены объем, сроки, порядок и содержание услуг, предоставляемых конкретному ребенку и семье по программе ранней помощи. Индивидуальная программа ранней помощи формируется междисциплинарной командой специалистов в соответствии с примерным перечнем услуг ранней помощи согласно </w:t>
      </w:r>
      <w:hyperlink r:id="rId13" w:anchor="7DA0K6" w:history="1">
        <w:r>
          <w:rPr>
            <w:rStyle w:val="a3"/>
            <w:rFonts w:ascii="Arial" w:hAnsi="Arial" w:cs="Arial"/>
            <w:color w:val="3451A0"/>
            <w:sz w:val="17"/>
            <w:szCs w:val="17"/>
          </w:rPr>
          <w:t>приложению</w:t>
        </w:r>
      </w:hyperlink>
      <w:r>
        <w:rPr>
          <w:rFonts w:ascii="Arial" w:hAnsi="Arial" w:cs="Arial"/>
          <w:color w:val="444444"/>
          <w:sz w:val="17"/>
          <w:szCs w:val="17"/>
        </w:rPr>
        <w:t> на основе межведомственного взаимодействия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"междисциплинарная команда специалистов" - группа специалистов, работающих в организации, предоставляющей услуги ранней помощи, и участвующих в разработке и реализации индивидуальной программы ранней помощи. Все решения принимаются ими совместно по итогам обсуждения, при этом каждый член команды несет ответственность за свою профессиональную работу. Предполагается, что в междисциплинарную команду могут входить специалист в сфере ранней помощи, врачи различных специальностей, психолог, специалист по социальной работе и другие специалисты. В связи с этим федеральным органам исполнительной власти (в пределах компетенции) и органам государственной власти субъектов Российской Федерации необходимо проработать вопросы об обеспечении специалистов новыми компетенциями при их подготовке и переподготовке, а также при необходимости о внесении изменений в соответствующие образовательные стандарты;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"специалист в сфере ранней помощи" - специалист, имеющий высшее образование в области дошкольной или специальной педагогики или психологии детей раннего возраста, а также дополнительное профессиональное образование по программе повышения квалификации "Ранняя помощь".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2. Цель, задачи и приоритетные направления развития ранней помощи в Российской Федерации</w:t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Целью настоящей Концепции является разработка основных принципов и положений для создания условий предоставления услуг ранней помощи на межведомственной основе, обеспечивающих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Достижение заявленной цели связано с решением следующих задач: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lastRenderedPageBreak/>
        <w:t>разработка нормативно-правовой и методической базы по организации ранней помощи с учетом лучшего отечественного и зарубежного опыта;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переход от частных моделей организации ранней помощи в отдельных регионах к созданию единой системы ранней помощи с учетом региональных особенностей;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формирование условий для развития программ ранней помощи в субъектах Российской Федерации.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Приоритетными направлениями деятельности по решению указанных задач являются: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создание правовых основ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методическое обеспечение создания и функционирования программ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совершенствование механизмов своевременного выявления детей, нуждающихся в ранней помощи, и определение критериев их включения в программу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обеспечение своевременного начала оказания ранней помощи детям целевой группы;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обеспечение территориальной и финансовой доступности ранней помощи для детей целевой группы и их семей;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обеспечение доступности для детей целевой группы и их семей полного спектра необходимых услуг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обеспечение подготовки квалифицированных специалистов, предоставляющих услуги ранней помощи с учетом современных технологий в рамках междисциплинарной команды специалистов;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обеспечение постоянного повышения уровня квалификации специалистов, предоставляющих услуги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обеспечение управления качеством услуг ранней помощи и создания критериев оценки эффективности оказанных услуг;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создание информационной региональной базы детей, включенных в программу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организация мониторинга оказания ранней помощи детям целевой группы и их семьям.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Создание правовых основ ранней помощи предусматривает: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определение и актуализацию перечня услуг программы ранней помощи исходя из базовых (отраслевых) перечней государственных услуг (работ), оказываемых (выполняемых) в сферах здравоохранения, образования, социальной защиты, и при необходимости формирование новых услуг ранней помощи, в том числе оказываемых междисциплинарной командой специалистов;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разработку порядка взаимодействия центров психолого-педагогической, медицинской и социальной помощи, организаций социального обслуживания, медицинских организаций, государственных учреждений медико-социальной экспертизы, организаций, осуществляющих образовательную деятельность, в целях обеспечения детей целевой группы полным комплексом необходимых услуг;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разработку показателей официальной статистической отчетности, характеризующих уровень развития ранней помощи в Российской Федерации.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Формирование методической базы программ ранней помощи предусматривает: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разработку методических рекомендаций по созданию программ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разработку стандартизированных методик оценки нарушенных функций и ограничений жизнедеятельности детей в соответствии с Международной классификацией функционирования, ограничений жизнедеятельности и здоровья;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разработку методических рекомендаций по проведению оценки нарушенных функций и ограничений жизнедеятельности детей, психического и физического здоровья, составлению и реализации индивидуальных программ ранней помощи, оценке их эффективности.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Совершенствование механизмов своевременного выявления детей, нуждающихся в ранней помощи, предусматривает: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 xml:space="preserve">внедрение новых методов </w:t>
      </w:r>
      <w:proofErr w:type="spellStart"/>
      <w:r>
        <w:rPr>
          <w:rFonts w:ascii="Arial" w:hAnsi="Arial" w:cs="Arial"/>
          <w:color w:val="444444"/>
          <w:sz w:val="17"/>
          <w:szCs w:val="17"/>
        </w:rPr>
        <w:t>неонатального</w:t>
      </w:r>
      <w:proofErr w:type="spellEnd"/>
      <w:r>
        <w:rPr>
          <w:rFonts w:ascii="Arial" w:hAnsi="Arial" w:cs="Arial"/>
          <w:color w:val="444444"/>
          <w:sz w:val="17"/>
          <w:szCs w:val="17"/>
        </w:rPr>
        <w:t xml:space="preserve"> и селективного скрининга, направленного на расширение спектра выявляемых наследственных болезней обмена веществ, для которых разработано специфическое лечение;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 xml:space="preserve">внедрение методик раннего выявления детей с расстройствами </w:t>
      </w:r>
      <w:proofErr w:type="spellStart"/>
      <w:r>
        <w:rPr>
          <w:rFonts w:ascii="Arial" w:hAnsi="Arial" w:cs="Arial"/>
          <w:color w:val="444444"/>
          <w:sz w:val="17"/>
          <w:szCs w:val="17"/>
        </w:rPr>
        <w:t>аутистического</w:t>
      </w:r>
      <w:proofErr w:type="spellEnd"/>
      <w:r>
        <w:rPr>
          <w:rFonts w:ascii="Arial" w:hAnsi="Arial" w:cs="Arial"/>
          <w:color w:val="444444"/>
          <w:sz w:val="17"/>
          <w:szCs w:val="17"/>
        </w:rPr>
        <w:t xml:space="preserve"> спектра;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lastRenderedPageBreak/>
        <w:t>совершенствование методик раннего выявления детей с ограниченными возможностями здоровья, в частности с нарушениями функций зрения, речи, ориентации, с задержкой психического развития и различных форм умственного развития, а также с нарушениями взаимодействия и общения, подвижности, игры, самообслуживания;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развитие консультационных услуг семьям в организациях, предоставляющих психолого-педагогические услуги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информирование населения о ранних признаках отставания ребенка в развитии, а также о возможностях обращения в медицинские организации и организации, осуществляющие образовательную деятельность, для диагностирования состояния развития ребенка;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 xml:space="preserve">совершенствование механизма выявления детей, нуждающихся в ранней помощи, в медицинских организациях, центрах социального обслуживания населения, организациях для детей-сирот и детей, оставшихся без попечения родителей, федеральных государственных учреждениях медико-социальной экспертизы, организациях, осуществляющих образовательную деятельность, предоставляющих услуги по присмотру и уходу за детьми в возрасте до 3 лет, центрах психолого-педагогической, медицинской и социальной помощи, </w:t>
      </w:r>
      <w:proofErr w:type="spellStart"/>
      <w:r>
        <w:rPr>
          <w:rFonts w:ascii="Arial" w:hAnsi="Arial" w:cs="Arial"/>
          <w:color w:val="444444"/>
          <w:sz w:val="17"/>
          <w:szCs w:val="17"/>
        </w:rPr>
        <w:t>психолого-медико-педагогических</w:t>
      </w:r>
      <w:proofErr w:type="spellEnd"/>
      <w:r>
        <w:rPr>
          <w:rFonts w:ascii="Arial" w:hAnsi="Arial" w:cs="Arial"/>
          <w:color w:val="444444"/>
          <w:sz w:val="17"/>
          <w:szCs w:val="17"/>
        </w:rPr>
        <w:t xml:space="preserve"> комиссиях, дошкольных образовательных организациях.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Создание условий для своевременного начала оказания ранней помощи предусматривает: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подготовку методических рекомендаций для специалистов медицинских организаций по выявлению и своевременному направлению детей, нуждающихся в услугах ранней помощи, для получения таких услуг;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подготовку методических рекомендаций для работников центров социального обслуживания населения по информированию родителей и других ухаживающих за ребенком взрослых об услугах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подготовку методических рекомендаций по выявлению нуждаемости в услугах ранней помощи для организаций, осуществляющих образовательную деятельность, центров психолого-педагогической, медицинской и социальной помощи, а также для организаций различной ведомственной принадлежности, предоставляющих услуги по присмотру и уходу за детьми в возрасте до 3 лет;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определение критериев нуждаемости в услугах ранней помощи детей и их семей для включения их в число получателей услуг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разработку механизмов включения в число получателей услуг ранней помощи детей целевой группы и их семей для медицинских организаций, организаций медико-социальной экспертизы, социального обслуживания и организаций, осуществляющих образовательную деятельность, а также для родителей (законных представителей) ребенка;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разработку ключевых индикаторов качества оказания ранней помощи и статистических показателей ее эффективности, характеризующих распределение по возрасту детей, для которых впервые составлена индивидуальная программа ранней помощи, а также по времени от момента выявления у ребенка потребности в ранней помощи и момента обращения родителей в соответствующую организацию до составления индивидуальной программы ранней помощи и осуществления сопровождения ребенка и семьи.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Создание условий для обеспечения доступности ранней помощи предусматривает: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формирование программ ранней помощи с учетом региональных условий (социально-экономических, климатических, географических, численности населения, наличия инфраструктуры и средств коммуникации, обеспеченности помещениями и специалистами);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планирование программ ранней помощи с использованием различных форм работы представителей междисциплинарной команды специалистов с ребенком и семьей (очных и дистанционных, с обеспечением очных контактов семьи со специалистами, в том числе в месте проживания или дневного пребывания ребенка);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обеспечение возможности получения услуг ранней помощи в необходимом объеме;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обеспечение бесплатного предоставления услуг ранней помощи с учетом примерного перечня таких услуг, предусмотренного </w:t>
      </w:r>
      <w:hyperlink r:id="rId14" w:anchor="7DA0K6" w:history="1">
        <w:r>
          <w:rPr>
            <w:rStyle w:val="a3"/>
            <w:rFonts w:ascii="Arial" w:hAnsi="Arial" w:cs="Arial"/>
            <w:color w:val="3451A0"/>
            <w:sz w:val="17"/>
            <w:szCs w:val="17"/>
          </w:rPr>
          <w:t>приложением к настоящей Концепции</w:t>
        </w:r>
      </w:hyperlink>
      <w:r>
        <w:rPr>
          <w:rFonts w:ascii="Arial" w:hAnsi="Arial" w:cs="Arial"/>
          <w:color w:val="444444"/>
          <w:sz w:val="17"/>
          <w:szCs w:val="17"/>
        </w:rPr>
        <w:t>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Создание условий для обеспечения полноты спектра необходимых услуг ранней помощи предусматривает: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 xml:space="preserve">формирование перечня услуг ранней помощи исходя из необходимости обеспечения комплексных потребностей ребенка и семьи с учетом базовых (отраслевых) перечней государственных услуг (работ), оказываемых (выполняемых) в сфере здравоохранения, социальной защиты и образования, с использованием лучшего отечественного и зарубежного опыта и рекомендаций экспертов, в том числе посредством выявления детей целевой группы на основе проведения </w:t>
      </w:r>
      <w:proofErr w:type="spellStart"/>
      <w:r>
        <w:rPr>
          <w:rFonts w:ascii="Arial" w:hAnsi="Arial" w:cs="Arial"/>
          <w:color w:val="444444"/>
          <w:sz w:val="17"/>
          <w:szCs w:val="17"/>
        </w:rPr>
        <w:t>скринингов</w:t>
      </w:r>
      <w:proofErr w:type="spellEnd"/>
      <w:r>
        <w:rPr>
          <w:rFonts w:ascii="Arial" w:hAnsi="Arial" w:cs="Arial"/>
          <w:color w:val="444444"/>
          <w:sz w:val="17"/>
          <w:szCs w:val="17"/>
        </w:rPr>
        <w:t xml:space="preserve">, профилактических медицинских осмотров, включения ребенка и семьи в программу ранней помощи, предоставления информации о доступных услугах ранней помощи с учетом разработанных критериев включения в программу ранней помощи, координации и содействия в получении услуг ранней помощи, необходимых ребенку и семье, информирования об имеющихся в регионе соответствующих ресурсах, оценки развития ребенка и факторов, влияющих на его развитие в различных сферах, разработки индивидуальной программы ранней помощи на основании результатов указанной оценки, реализации индивидуальной программы ранней помощи, содействующей удовлетворению потребностей ребенка в различных областях, подбора и индивидуальной настройки коммуникативных устройств (слуховых аппаратов, средств </w:t>
      </w:r>
      <w:r>
        <w:rPr>
          <w:rFonts w:ascii="Arial" w:hAnsi="Arial" w:cs="Arial"/>
          <w:color w:val="444444"/>
          <w:sz w:val="17"/>
          <w:szCs w:val="17"/>
        </w:rPr>
        <w:lastRenderedPageBreak/>
        <w:t>оптической коррекции зрения, синтезаторов речи и др.), реабилитационного оборудования для детей с двигательными нарушениями (с ограничениями способностей к удержанию равновесия, передвижения и действий с предметами);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социальную поддержку семьи, предоставление услуг временного краткосрочного пребывания ребенка вне дома с сопровождением и помощи в уходе за ребенком в домашних условиях в целях профилактики нежелательного обращения с ребенком, отказа от ребенка и его помещения в стационарное учреждение;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определение организаций и специалистов, обеспечивающих предоставление услуг ранней помощи на региональном и муниципальном уровнях.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Создание условий для обеспечения подготовки специалистов, предоставляющих услуги ранней помощи, предусматривает: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решение вопроса о необходимости разработки отдельного профессионального стандарта специалиста в сфере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определение необходимых компетенций по вопросам оказания ранней помощи, которые должны быть сформированы у специалистов, обеспечивающих предоставление услуг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включение в образовательные программы подготовки, программы повышения квалификации и профессиональной переподготовки специалистов (психологов, дефектологов, логопедов, педиатров, неврологов, психиатров, социальных педагогов) разделов по вопросам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организацию дополнительного профессионального образования специалистов, обеспечивающих предоставление услуг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содействие развитию профессионального сообщества в сфере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содействие организации проведения научно-практических конференций по проблемам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проведение научных исследований по вопросам ранней помощи.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Создание условий для обеспечения управления качеством услуг ранней помощи и определения критериев оценки эффективности указанных услуг предусматривает: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разработку и внедрение стандартов оказания услуг ранней помощи детям целевой группы и их семьям;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внедрение систем мониторинга и оценки эффективности, позволяющих управлять качеством услуг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разработку критериев эффективности услуг ранней помощи и критериев завершения индивидуальной программы ранней помощи, выхода из программы ранней помощи.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Развитие ранней помощи в регионах с учетом настоящей Концепции предусматривает: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исключающую дублирование функций организацию межведомственного взаимодействия, а также взаимодействия с профессиональными сообществами, социально ориентированными некоммерческими организациями и иными общественными организациями;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управление программой ранней помощи, обеспечивающее ее устойчивость, развитие, высокое качество, методологическую и организационную целостность;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доступность программы ранней помощи (территориальную, финансовую);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открытость и прозрачность программы ранней помощи;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эффективность программы ранней помощи с предоставлением необходимых услуг в режиме сопровождения ребенка и семьи;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приоритет оказания услуг ранней помощи в естественных для ребенка ситуациях - по месту проживания ребенка (в том числе в организации (учреждении) проживания и воспитания), а также в других местах регулярного пребывания ребенка и семьи;</w:t>
      </w:r>
      <w:r>
        <w:rPr>
          <w:rFonts w:ascii="Arial" w:hAnsi="Arial" w:cs="Arial"/>
          <w:color w:val="444444"/>
          <w:sz w:val="17"/>
          <w:szCs w:val="17"/>
        </w:rPr>
        <w:br/>
      </w:r>
    </w:p>
    <w:p w:rsidR="00D71043" w:rsidRDefault="00D71043" w:rsidP="00D7104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>обеспечение преемственности в реализации программ ранней помощи (в части сопровождения конкретного ребенка и семьи).</w:t>
      </w:r>
    </w:p>
    <w:p w:rsidR="00D71043" w:rsidRDefault="00D71043" w:rsidP="00D71043">
      <w:pPr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p w:rsidR="00D71043" w:rsidRPr="00D71043" w:rsidRDefault="00D71043" w:rsidP="00D71043">
      <w:pPr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t>3. Реализация программ ранней помощи</w:t>
      </w:r>
    </w:p>
    <w:p w:rsidR="00D71043" w:rsidRPr="00D71043" w:rsidRDefault="00D71043" w:rsidP="00D71043">
      <w:pPr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В целях обеспечения практической реализации программ ранней помощи органам государственной власти субъектов Российской Федерации необходимо обеспечить: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развитие программно-целевого подхода к формированию и осуществлению программ ранней помощи с учетом возможности </w:t>
      </w:r>
      <w:proofErr w:type="spellStart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софинансирования</w:t>
      </w:r>
      <w:proofErr w:type="spellEnd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таких программ в рамках реализации мероприятий </w:t>
      </w:r>
      <w:hyperlink r:id="rId15" w:anchor="6580IP" w:history="1">
        <w:r w:rsidRPr="00D71043">
          <w:rPr>
            <w:rFonts w:ascii="Arial" w:eastAsia="Times New Roman" w:hAnsi="Arial" w:cs="Arial"/>
            <w:color w:val="3451A0"/>
            <w:sz w:val="17"/>
            <w:u w:val="single"/>
            <w:lang w:eastAsia="ru-RU"/>
          </w:rPr>
          <w:t xml:space="preserve">государственной </w:t>
        </w:r>
        <w:r w:rsidRPr="00D71043">
          <w:rPr>
            <w:rFonts w:ascii="Arial" w:eastAsia="Times New Roman" w:hAnsi="Arial" w:cs="Arial"/>
            <w:color w:val="3451A0"/>
            <w:sz w:val="17"/>
            <w:u w:val="single"/>
            <w:lang w:eastAsia="ru-RU"/>
          </w:rPr>
          <w:lastRenderedPageBreak/>
          <w:t>программы Российской Федерации "Доступная среда" на 2011-2020 годы</w:t>
        </w:r>
      </w:hyperlink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и программ Фонда;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повышение роли органов местного самоуправления, общественных объединений и экспертов в формировании и реализации программ ранней помощи;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разработку в рамках законодательства субъектов Российской Федерации нормативно-правового регулирования межведомственного взаимодействия в процессе формирования и реализации программ ранней помощи;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определение основного (координирующего) органа, ведомств и организаций (их структурных подразделений) в сферах здравоохранения, социальной защиты и образования, на базе которых будет осуществляться оказание услуг ранней помощи;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разработку комплекса мер, направленных на развитие кадрового потенциала программ ранней помощи, организацию дополнительного профессионального образования и методической поддержки специалистов, обеспечивающих предоставление услуг ранней помощи, на основе современных подходов;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привлечение внебюджетных источников финансирования программ ранней помощи;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разработку с учетом настоящей Концепции региональных поэтапных планов формирования программ ранней помощи, определение направлений, мероприятий и механизмов реализации указанных планов, в том числе обеспечивающих включение в программы ранней помощи детей-сирот и детей, оставшихся без попечения родителей, находящихся в организациях для детей-сирот и детей, оставшихся без попечения родителей, а также методологической и методической базы комплексной реабилитации и </w:t>
      </w:r>
      <w:proofErr w:type="spellStart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абилитации</w:t>
      </w:r>
      <w:proofErr w:type="spellEnd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детей-инвалидов.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t>4. Механизмы и ресурсы реализации настоящей Концепции</w:t>
      </w:r>
    </w:p>
    <w:p w:rsidR="00D71043" w:rsidRPr="00D71043" w:rsidRDefault="00D71043" w:rsidP="00D71043">
      <w:pPr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p w:rsidR="00D71043" w:rsidRPr="00D71043" w:rsidRDefault="00D71043" w:rsidP="00D71043">
      <w:pPr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Формирование и реализацию программ ранней помощи предполагается осуществлять посредством: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нормативно-правового обеспечения, включая совершенствование законодательства Российской Федерации, в том числе в сферах социальной защиты инвалидов и образования;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создания модели межведомственного взаимодействия, разработки и внедрения в практику типовых правил организации межведомственного взаимодействия организаций, участвующих в программе ранней помощи;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учета задач по созданию программ ранней помощи при определении объема финансирования государственных программ Российской Федерации, формировании бюджетов субъектов Российской Федерации и местных бюджетов;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совершенствования системы статистических показателей, характеризующих развитие ранней помощи детям целевой группы и эффективность мероприятий программ ранней помощи;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учета в деятельности органов государственной власти субъектов Российской Федерации функций по формированию соответствующей системы управления и кадрового обеспечения, включая организацию дополнительного профессионального образования специалистов в сфере ранней помощи;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методологического и методического обеспечения программ ранней помощи на федеральном уровне с целью создания одинаковых возможностей получения ранней помощи на всей территории Российской Федерации с учетом региональных особенностей;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информационного обеспечения, включая осуществление мониторинга и прогнозирования хода, оценки эффективности реализации программ ранней помощи, развития дистанционных форм межведомственного взаимодействия по этому вопросу;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научно-методического обеспечения программ ранней помощи, ориентированного на разработку эффективных технологий и механизмов, научных исследований в сфере реабилитации и </w:t>
      </w:r>
      <w:proofErr w:type="spellStart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абилитации</w:t>
      </w:r>
      <w:proofErr w:type="spellEnd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детей целевой группы, распространение инновационного опыта работы, обобщение и внедрение лучших моделей с учетом национально-культурных особенностей и традиций регионов;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рекламно-информационной поддержки программ ранней помощи.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Ресурсами реализации программ ранней помощи являются развитая и доступная инфраструктура организаций, оказывающих раннюю помощь, а также материально-техническое, кадровое и финансовое обеспечение реализации мероприятий настоящей Концепции.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t>5. Этапы реализации настоящей Концепции</w:t>
      </w:r>
    </w:p>
    <w:p w:rsidR="00D71043" w:rsidRPr="00D71043" w:rsidRDefault="00D71043" w:rsidP="00D71043">
      <w:pPr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Реализация настоящей Концепции будет осуществляться в соответствии с планом реализации </w:t>
      </w:r>
      <w:hyperlink r:id="rId16" w:anchor="6580IP" w:history="1">
        <w:r w:rsidRPr="00D71043">
          <w:rPr>
            <w:rFonts w:ascii="Arial" w:eastAsia="Times New Roman" w:hAnsi="Arial" w:cs="Arial"/>
            <w:color w:val="3451A0"/>
            <w:sz w:val="17"/>
            <w:u w:val="single"/>
            <w:lang w:eastAsia="ru-RU"/>
          </w:rPr>
          <w:t>государственной программы Российской Федерации "Доступная среда" на 2011-2020 годы</w:t>
        </w:r>
      </w:hyperlink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 в 3 этапа, включающие в себя комплексы мероприятий, направленных на формирование и реализацию программ ранней помощи в рамках создания системы комплексной реабилитации и </w:t>
      </w:r>
      <w:proofErr w:type="spellStart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абилитации</w:t>
      </w:r>
      <w:proofErr w:type="spellEnd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инвалидов.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lastRenderedPageBreak/>
        <w:t>Услуги ранней помощи детям целевой группы будут оказываться в том числе в рамках реализуемых Фондом программ "Раннее вмешательство" и "Право быть равным".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На первом этапе реализации настоящей Концепции (2016 и 2017 годы) предлагается: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сформировать систему нормативных правовых актов, регламентирующих межведомственное взаимодействие в процессе формирования и реализации программ ранней помощи;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разработать (актуализировать) стандарты оказания услуг в сфере ранней помощи детям целевой группы и их семьям;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разработать модели межведомственного взаимодействия в рамках программ ранней помощи, учитывающие необходимость преемственности в работе с детьми целевой группы и их сопровождении;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разработать типовую программу создания (развития) и реализации программы ранней помощи для субъекта Российской Федерации;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разработать необходимые образовательные стандарты для обеспечения подготовки специалистов в сфере ранней помощи;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разработать рекомендации по методологическому, методическому и финансовому обеспечению предоставления услуг ранней помощи, в том числе в рамках реализации программ "Раннее вмешательство" и "Право быть равным".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При создании федерального центра комплексной реабилитации и </w:t>
      </w:r>
      <w:proofErr w:type="spellStart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абилитации</w:t>
      </w:r>
      <w:proofErr w:type="spellEnd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инвалидов и детей-инвалидов в рамках </w:t>
      </w:r>
      <w:hyperlink r:id="rId17" w:anchor="6580IP" w:history="1">
        <w:r w:rsidRPr="00D71043">
          <w:rPr>
            <w:rFonts w:ascii="Arial" w:eastAsia="Times New Roman" w:hAnsi="Arial" w:cs="Arial"/>
            <w:color w:val="3451A0"/>
            <w:sz w:val="17"/>
            <w:u w:val="single"/>
            <w:lang w:eastAsia="ru-RU"/>
          </w:rPr>
          <w:t>государственной программы Российской Федерации "Доступная среда" на 2011-2020 годы</w:t>
        </w:r>
      </w:hyperlink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предполагается предусмотреть в его структуре подразделение, обеспечивающее методологическую и методическую помощь регионам в формировании и реализации программ ранней помощи.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На втором этапе реализации настоящей Концепции (2018 год) предлагается: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провести апробацию стандартов оказания услуг в сфере ранней помощи детям целевой группы и их семьям и типовых решений в рамках проведения </w:t>
      </w:r>
      <w:proofErr w:type="spellStart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пилотных</w:t>
      </w:r>
      <w:proofErr w:type="spellEnd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проектов в 2 регионах в рамках </w:t>
      </w:r>
      <w:hyperlink r:id="rId18" w:anchor="6580IP" w:history="1">
        <w:r w:rsidRPr="00D71043">
          <w:rPr>
            <w:rFonts w:ascii="Arial" w:eastAsia="Times New Roman" w:hAnsi="Arial" w:cs="Arial"/>
            <w:color w:val="3451A0"/>
            <w:sz w:val="17"/>
            <w:u w:val="single"/>
            <w:lang w:eastAsia="ru-RU"/>
          </w:rPr>
          <w:t>государственной программы Российской Федерации "Доступная среда" на 2011-2020 годы</w:t>
        </w:r>
      </w:hyperlink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для отработки системных подходов к формированию программ ранней помощи;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по итогам реализации указанных проектов подготовить предложения по внесению необходимых изменений в законодательство Российской Федерации и субъектов Российской Федерации;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оказывать методическую и информационную поддержку регионам, которые реализуют программы ранней помощи (или аналогичные им).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На третьем этапе реализации настоящей Концепции (2019 и 2020 годы) планируется оказывать поддержку субъектам Российской Федерации в формировании программ ранней помощи при создании системы комплексной реабилитации и </w:t>
      </w:r>
      <w:proofErr w:type="spellStart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абилитации</w:t>
      </w:r>
      <w:proofErr w:type="spellEnd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инвалидов в рамках реализации мероприятий </w:t>
      </w:r>
      <w:hyperlink r:id="rId19" w:anchor="6580IP" w:history="1">
        <w:r w:rsidRPr="00D71043">
          <w:rPr>
            <w:rFonts w:ascii="Arial" w:eastAsia="Times New Roman" w:hAnsi="Arial" w:cs="Arial"/>
            <w:color w:val="3451A0"/>
            <w:sz w:val="17"/>
            <w:u w:val="single"/>
            <w:lang w:eastAsia="ru-RU"/>
          </w:rPr>
          <w:t>государственной программы Российской Федерации "Доступная среда" на 2011-2020 годы</w:t>
        </w:r>
      </w:hyperlink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Для обеспечения единых подходов к реализации программ ранней помощи необходимо организовать обучение (дополнительное профессиональное образование, проведение конференций и семинаров) специалистов, оказывающих услуги ранней помощи детям целевой группы.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Объемы и источники финансирования реализации основных мероприятий настоящей Концепции на каждый год будут определяться в федеральном бюджете на очередной финансовый год в пределах ассигнований, выделяемых на выполнение мероприятий </w:t>
      </w:r>
      <w:hyperlink r:id="rId20" w:anchor="6580IP" w:history="1">
        <w:r w:rsidRPr="00D71043">
          <w:rPr>
            <w:rFonts w:ascii="Arial" w:eastAsia="Times New Roman" w:hAnsi="Arial" w:cs="Arial"/>
            <w:color w:val="3451A0"/>
            <w:sz w:val="17"/>
            <w:u w:val="single"/>
            <w:lang w:eastAsia="ru-RU"/>
          </w:rPr>
          <w:t>государственной программы Российской Федерации "Доступная среда" на 2011-2020 годы</w:t>
        </w:r>
      </w:hyperlink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, программ Министерства образования и науки Российской Федерации в части мероприятий в сфере ранней помощи, а также </w:t>
      </w:r>
      <w:hyperlink r:id="rId21" w:anchor="6560IO" w:history="1">
        <w:r w:rsidRPr="00D71043">
          <w:rPr>
            <w:rFonts w:ascii="Arial" w:eastAsia="Times New Roman" w:hAnsi="Arial" w:cs="Arial"/>
            <w:color w:val="3451A0"/>
            <w:sz w:val="17"/>
            <w:u w:val="single"/>
            <w:lang w:eastAsia="ru-RU"/>
          </w:rPr>
          <w:t>государственной программы Российской Федерации "Развитие здравоохранения"</w:t>
        </w:r>
      </w:hyperlink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 в части оказания медицинской помощи детям с генетическими нарушениями.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t>6. Ожидаемые результаты реализации настоящей Концепции</w:t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Эффективность и степень достижения ожидаемых результатов будут оцениваться на основе мониторинга реализации мероприятий по развитию ранней помощи.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Предполагается, что в результате полномасштабной реализации настоящей Концепции снизится численность детей целевой группы, оставшихся без попечения родителей и находящихся в стационарных организациях, а также увеличится доля детей с ограниченными возможностями здоровья и детей-инвалидов, получающих инклюзивное образование по интегрированным образовательным программам.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Кроме того, в последующем предполагается ввести качественные критерии оценки эффективности услуг ранней помощи, разработанные в ходе мониторинга развития ранней помощи в регионах.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В соответствии с поставленными в настоящей Концепции задачами будут введены целевые индикаторы эффективности реализации мероприятий по развитию ранней помощи, такие как: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lastRenderedPageBreak/>
        <w:t>доля детей целевой группы, получивших услуги ранней помощи, в общем количестве детей, нуждающихся в получении таких услуг;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повышение удовлетворенности семей, включенных в программы ранней помощи, качеством услуг ранней помощи.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ind w:firstLine="48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Итогом реализации настоящей Концепции станет сформированная к 2020 году система мер, направленных на создание во всех субъектах Российской Федерации условий для оказания услуг ранней помощи детям целевой группы.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</w:p>
    <w:p w:rsidR="00D71043" w:rsidRPr="00D71043" w:rsidRDefault="00D71043" w:rsidP="00D71043">
      <w:pPr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t>Приложение</w:t>
      </w:r>
      <w:r w:rsidRPr="00D71043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br/>
        <w:t>к Концепции развития ранней</w:t>
      </w:r>
      <w:r w:rsidRPr="00D71043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br/>
        <w:t>помощи в Российской Федерации</w:t>
      </w:r>
      <w:r w:rsidRPr="00D71043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br/>
        <w:t>на период до 2020 года</w:t>
      </w:r>
    </w:p>
    <w:p w:rsidR="00D71043" w:rsidRPr="00D71043" w:rsidRDefault="00D71043" w:rsidP="00D71043">
      <w:pPr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t>     </w:t>
      </w:r>
      <w:r w:rsidRPr="00D71043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br/>
      </w:r>
      <w:r w:rsidRPr="00D71043">
        <w:rPr>
          <w:rFonts w:ascii="Arial" w:eastAsia="Times New Roman" w:hAnsi="Arial" w:cs="Arial"/>
          <w:b/>
          <w:bCs/>
          <w:color w:val="444444"/>
          <w:sz w:val="17"/>
          <w:szCs w:val="17"/>
          <w:lang w:eastAsia="ru-RU"/>
        </w:rPr>
        <w:br/>
        <w:t>Примерный перечень услуг ранней помощи</w:t>
      </w:r>
    </w:p>
    <w:p w:rsidR="00D71043" w:rsidRPr="00D71043" w:rsidRDefault="00D71043" w:rsidP="00D71043">
      <w:pPr>
        <w:ind w:firstLine="480"/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9"/>
        <w:gridCol w:w="2261"/>
        <w:gridCol w:w="3781"/>
        <w:gridCol w:w="2654"/>
      </w:tblGrid>
      <w:tr w:rsidR="00D71043" w:rsidRPr="00D71043" w:rsidTr="00D7104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043" w:rsidRPr="00D71043" w:rsidRDefault="00D71043" w:rsidP="00D71043">
            <w:pPr>
              <w:jc w:val="left"/>
              <w:rPr>
                <w:rFonts w:ascii="Times New Roman" w:eastAsia="Times New Roman" w:hAnsi="Times New Roman" w:cs="Times New Roman"/>
                <w:sz w:val="2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043" w:rsidRPr="00D71043" w:rsidRDefault="00D71043" w:rsidP="00D71043">
            <w:pPr>
              <w:jc w:val="left"/>
              <w:rPr>
                <w:rFonts w:ascii="Times New Roman" w:eastAsia="Times New Roman" w:hAnsi="Times New Roman" w:cs="Times New Roman"/>
                <w:sz w:val="2"/>
                <w:szCs w:val="17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043" w:rsidRPr="00D71043" w:rsidRDefault="00D71043" w:rsidP="00D71043">
            <w:pPr>
              <w:jc w:val="left"/>
              <w:rPr>
                <w:rFonts w:ascii="Times New Roman" w:eastAsia="Times New Roman" w:hAnsi="Times New Roman" w:cs="Times New Roman"/>
                <w:sz w:val="2"/>
                <w:szCs w:val="17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043" w:rsidRPr="00D71043" w:rsidRDefault="00D71043" w:rsidP="00D71043">
            <w:pPr>
              <w:jc w:val="left"/>
              <w:rPr>
                <w:rFonts w:ascii="Times New Roman" w:eastAsia="Times New Roman" w:hAnsi="Times New Roman" w:cs="Times New Roman"/>
                <w:sz w:val="2"/>
                <w:szCs w:val="17"/>
                <w:lang w:eastAsia="ru-RU"/>
              </w:rPr>
            </w:pPr>
          </w:p>
        </w:tc>
      </w:tr>
      <w:tr w:rsidR="00D71043" w:rsidRPr="00D71043" w:rsidTr="00D71043"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услуги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услуги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Примечание</w:t>
            </w:r>
          </w:p>
        </w:tc>
      </w:tr>
      <w:tr w:rsidR="00D71043" w:rsidRPr="00D71043" w:rsidTr="00D71043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I. Услуги на этапе выявления ребенка, нуждающегося в ранней помощи, и включения в программу ранней помощи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Выявление детей целевой группы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осуществляется медицинскими организациями (включая учреждения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</w:t>
            </w:r>
            <w:proofErr w:type="spellStart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психолого-медико</w:t>
            </w:r>
            <w:proofErr w:type="spellEnd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педагогические комиссии), организациями системы социальной защиты (социальные службы, организации по защите ребенка), службами опеки и попечительства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базовыми (отраслевыми) перечнями государственных (муниципальных) услуг и работ в сферах здравоохранения, образования, социальной защиты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Информирование о ребенке организаций или служб, отвечающих за предоставление ранней помощи ребенку и его семье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осуществляется медицинскими организациями (включая организации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</w:t>
            </w:r>
            <w:proofErr w:type="spellStart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психолого-медико</w:t>
            </w:r>
            <w:proofErr w:type="spellEnd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педагогические комиссии), организациями системы социальной защиты (социальные службы, организации по защите ребенка), в том числе по обращению родителей (законных представителей)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предлагается рассматривать как новую услугу. Предусматривается наличие организаций, предоставляющих услуги ранней помощи, разработка протоколов включения в программу ранней помощи.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Для организации этой работы предлагается разработать критерии включения в программу ранней помощи, разработать механизмы администрирования региональной программы ранней помощи и создание региональной базы данных.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Предлагается разработать информационно-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методические материалы, содержащие информацию по выявлению признаков отставания в развитии детей от 0 до 3 лет (оценочные шкалы, критерии признаков отставания в развитии и др.)</w:t>
            </w:r>
          </w:p>
        </w:tc>
      </w:tr>
      <w:tr w:rsidR="00D71043" w:rsidRPr="00D71043" w:rsidTr="00D7104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II. Услуги на этапе вхождения ребенка и семьи в целевую группу получателей ранней помощи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Установление нуждаемости ребенка и семьи в услугах ранней помощи, информирование родителей (законных представителей) о программе ранней помощи и других региональных ресурсах в этой сфере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выявление факторов, определяющих необходимость услуг ранней помощи. После выявления факторов, определяющих необходимость услуг ранней помощи, специалист-координатор является ответственным за информирование семьи о получении возможных услуг ранней помощи и направлении семьи на первичный прием к специалистам в сфере ранней помощи, а также о других возможностях помощи в регионе по конкретному случаю. На этом этапе для каждой семьи назначается ведущий специалист (куратор случая) для дальнейшей координации получения семьей услуг ранней помощи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предлагается рассматривать как новую услугу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Обследование (оценка) развития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ребенка и среды (семьи) для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последующего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составления индивидуальной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программы ранней помощи и сопровождения ребенка и семьи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ведущий специалист совместно с междисциплинарной командой специалистов и 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семьей составляет план обследования ребенка. Углубленная оценка жизнедеятельности ребенка в контексте имеющихся нарушений и факторов окружающей среды проводится междисциплинарной командой специалистов при условии письменного согласия родителей (законных представителей). Рекомендуемый состав экспертов утверждается нормативным актом.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Выявление потребностей, ресурсов и приоритетов семьи, негативных факторов, влияющих на развитие ребенка, а также необходимых, по мнению семьи, запросов. Наличие таких нарушений, как генетические синдромы или аномалии, врожденные инфекции, неврологические заболевания, фетальный алкогольный синдром и иные </w:t>
            </w:r>
            <w:proofErr w:type="spellStart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инвалидизирующие</w:t>
            </w:r>
            <w:proofErr w:type="spellEnd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факторы, является показанием для включения ребенка в программу ранней помощи.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 итогам оценки при участии родителей составляется индивидуальная программа ранней помощи и сопровождения ребенка и семьи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результатом оценки является заключение, включающее 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медицинский диагноз и </w:t>
            </w:r>
            <w:proofErr w:type="spellStart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психолого</w:t>
            </w:r>
            <w:proofErr w:type="spellEnd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педагогическое заключение. Для организации этой работы предлагается разработать критерии включения в программу ранней помощи.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Также для последующей оценки проведенной работы предлагается разработать критерии эффективности полученных услуг и критерии завершения индивидуального плана ранней помощи и сопровождения ребенка и семьи, выхода из программы ранней помощи.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Перечень состояний и нарушений, при которых ребенок всегда включается в программу ранней помощи, также предлагается утвердить нормативным правовым актом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Разработка индивидуальной программы ранней помощи и сопровождения ребенка и семьи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индивидуальная программа ранней помощи и сопровождения ребенка и семьи, разработанная на основе углубленной оценки функционирования ребенка и семьи, является основой взаимодействия специалистов и семьи и позволяет планировать и финансировать услуги. Основополагающим принципом формирования этой программы является семейная ориентированность. Программа содержит данные о потребностях ребенка и семьи, включая информацию об уровне развития ребенка в различных областях. В ней также указаны конкретные мероприятия, необходимые для удовлетворения выявленных потребностей, а также данные о сотрудниках, принимающих участие в реализации программы. Разработка индивидуальной программы организуется ведущим специалистом (куратором случая) и разрабатывается совместно междисциплинарной командой специалистов на основе полученных заключений. Компетенция ведущего специалиста (куратора случая) должна максимально соответствовать потребностям ребенка и семьи.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 согласованию с семьей определяются места проведение мероприятий (встречи в учреждении и (или) визиты домой), частота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 длительность встреч, виды и методы работы, предполагаемая длительность программы, утверждаются процедуры, критерии и периодичность оценки достигнутых результатов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предлагается для организации этой работы подготовить и утвердить методики разработки индивидуальной программы ранней помощи, привлечения к исполнению плана необходимых специалистов и ресурсов</w:t>
            </w:r>
          </w:p>
        </w:tc>
      </w:tr>
      <w:tr w:rsidR="00D71043" w:rsidRPr="00D71043" w:rsidTr="00D7104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III. Услуги на этапе реализация индивидуальной программы ранней помощи и сопровождения ребенка и семьи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Координация и сопровождение реализации индивидуальной программы ранней помощи и сопровождения ребенка и семьи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ведущий специалист (куратор случая) организует членов междисциплинарной команды специалистов для разработки индивидуальной программы ранней помощи, отвечает за ее оформление, координирует предоставление семье услуг в рамках этой программы и взаимодействие специалистов во время ее реализации, контролирует своевременность проведения оценки эффективности индивидуальной программы и ее пересмотр, организует и сопровождает мероприятия по переходу ребенка из программы ранней помощи в другие программы сопровождения семьи и другое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предлагается разработать стандарт услуги и порядок ее оказания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Консультирование и обучение членов семьи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консультирование семьи по вопросам ранней помощи, возможностям и перспективам 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организации жизни семьи, имеющей ребенка с особенностями развития. Обучение (тренинги) членов семьи навыкам ухода, коммуникации, обучения и воспитания ребенка исходя из особенностей его развития. Обучение и консультирование родителей и членов семьи по развитию, формированию психического здоровья и адаптации ребенка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предлагается разработать методические материалы, 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стандарты и программы обучения родителей и членов семьи, а также программы подготовки специалистов по работе с семьей в рамках программы ранней помощи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8.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психологические услуги. Психологическая помощь ребенку и семье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социально-психологическое консультирование по вопросам внутрисемейных отношений, представлений, взаимодействия и отношений родителей и членов семьи между собой и с ребенком. Оценка психического функционирования и здоровья ребенка. Поддержка взаимодействия и формирования адаптивных отношений ребенка и родителей (близких взрослых). Проведение игровой психотерапии эмоционально-поведенческих расстройств у ребенка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предлагается дополнительно проработать вопрос о подготовке психологов по этому направлению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и развитие социально-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бытовых навыков ребенка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приобретения ребенком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включая содействие формированию навыков самостоятельного приема пищи и питья, других навыков самообслуживания. Создание среды, которая соответствует потребностям ребенка. Оценка деятельности ребенка в домашней и семейной среде. Индивидуальные и семейные консультации и акции, направленные на развитие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социальных навыков. Обучение и консультирование членов семьи по вопросам поддержки деятельности ребенка в различных ситуациях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предлагается рассматривать как новую услугу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Формирование и развитие речи, навыков общения ребенка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выявление, направление и предоставление услуг по развитию навыков общения ребенка, включая устную речь, дополнительную и альтернативную коммуникацию.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предлагается рассматривать как новую услугу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Развитие двигательной активности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моторного развития ребенка и формирование и (или) развитие двигательных навыков у ребенка. Консультирование и обучение членов семьи по вопросам моторного развития ребенка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предлагается рассматривать как новую услугу.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Предлагается проработать вопрос о подготовке и компетенциях специалиста по двигательной активности, необходимости методического обеспечения его работы в рамках программы ранней помощи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Использование вспомогательных технологий и оборудования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рекомендации по подбору и помощь в обеспечении специальным оборудованием и материалами, в том числе адаптивными вспомогательными устройствами для специального использования детьми с задержками развития или инвалидностью. Обучение и консультирование членов семьи по вопросам использования вспомогательных технологий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предлагается рассматривать как новую услугу. Предлагается проработать вопрос о подготовке и компетенциях специалиста по вспомогательным технологиям и оборудованию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развития детей с нарушениями слуха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тестирование слуха ребенка, направление на </w:t>
            </w:r>
            <w:proofErr w:type="spellStart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слухопротезирование</w:t>
            </w:r>
            <w:proofErr w:type="spellEnd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получение смежных услуг.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Сурдопедагогическая и сурдологопедическая дефектологическая помощь ребенку. Обучение и консультирование членов семьи по развитию ребенка и общению с ребенком с нарушением слуха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предлагается проработать вопрос о подготовке и компетенциях специалиста по поддержке развития детей с нарушениями слуха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развития детей с нарушениями зрения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зрения, направление на другие услуги, необходимые для развития зрительных функций, общения, ориентации, мобильности и др.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Тифлопедагогическая помощь ребенку. Обучение и консультирование членов семьи по развитию ребенка и общению с ребенком с нарушением зрения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предлагается проработать вопрос о подготовке и компетенциях специалиста по поддержке развития детей с 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нарушениями зрения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15.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развития ребенка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поддержка развития ребенка по основным областям (физическое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самообслуживание) включает содействие формированию позитивных отношений с ребенком, выявление естественных ситуаций, в которых может быть реализована развивающая программа, работа с ребенком и другими членами семьи, информирование членов семьи о развитии ребенка, обучение родителей организации развивающей среды для ребенка, консультирование других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людей, вовлеченных в воспитание и поддержку развития ребенка (по инициативе родителей), мониторинг развития ребенка, внесение изменений в индивидуальную программу сопровождения, координация ее реализации с другими специалистами и др.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предлагается рассматривать как новую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комплексную услугу, которая может включать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другие услуги по поддержке развития и адаптации ребенка.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Предлагается разработать профессиональный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стандарт специалиста по ранней помощи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Социально-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включение ребенка и членов его семьи в различные мероприятия социального характера (музыкальные встречи, игровые группы, праздники и др.)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Медицинские услуги по уходу за ребенком и по обучению уходу за больным ребенком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обучение родителей (законных представителей) ребенка уходу за ребенком (уход за катетерами, </w:t>
            </w:r>
            <w:proofErr w:type="spellStart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трахеостомой</w:t>
            </w:r>
            <w:proofErr w:type="spellEnd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кормление через зонд, перевязки, уход за ребенком, находящимся на искусственной вентиляции легких в домашних условиях, и др.), в том числе при оказании паллиативной медицинской помощи. Подбор специального оборудования, обучение и консультирование родителей и семьи по вопросам медицинского ухода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Патронажные услуги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бытовые, социальные, медицинские услуги на дому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Услуги по подбору питания ребенка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индивидуальная оценка, разработка и мониторинг программы питания ребенка, консультирование и обучение родителей (законных представителей) ребенка по вопросам его питания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Услуга по сопровождению ребенка на этапе окончания программы ранней помощи и поступления ребенка в организацию, осуществляющую образовательную деятельность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обеспечение преемственности программы ранней помощи и непрерывности обучения ребенка при его поступлении в организацию, осуществляющую образовательную деятельность, включая помощь в выборе организации, прохождении </w:t>
            </w:r>
            <w:proofErr w:type="spellStart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психолого-медико</w:t>
            </w:r>
            <w:proofErr w:type="spellEnd"/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педагогической комиссии, участие в разработке индивидуального образовательного маршрута по основной или адаптированной образовательной программе, рекомендации по созданию специальных образовательных условий, помощь в адаптации и включении ребенка в образовательный процесс и др.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1043" w:rsidRPr="00D71043" w:rsidTr="00D7104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IV. Сопутствующие услуги</w:t>
            </w: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 услуги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транспортной доступности услуг ранней помощи для ребенка и семьи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D71043" w:rsidRPr="00D71043" w:rsidTr="00D710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Услуга социальной поддержки семьи "социальная передышка"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710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предоставление услуг по обеспечению временного краткосрочного пребывания ребенка вне дома с сопровождением или по уходу за ребенком в домашних условиях в целях поддержания позитивных отношений между родителями и ребенком, профилактики нежелательного обращения с ребенком и снижения вероятности помещения ребенка в стационарную организацию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43" w:rsidRPr="00D71043" w:rsidRDefault="00D71043" w:rsidP="00D71043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D71043" w:rsidRPr="00D71043" w:rsidRDefault="00D71043" w:rsidP="00D71043">
      <w:pPr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lastRenderedPageBreak/>
        <w:t>     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  <w:t>Электронный текст документа</w:t>
      </w: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br/>
        <w:t>подготовлен АО "Кодекс" и сверен по:</w:t>
      </w:r>
    </w:p>
    <w:p w:rsidR="00D71043" w:rsidRPr="00D71043" w:rsidRDefault="00D71043" w:rsidP="00D71043">
      <w:pPr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Официальный интернет-портал</w:t>
      </w:r>
    </w:p>
    <w:p w:rsidR="00D71043" w:rsidRPr="00D71043" w:rsidRDefault="00D71043" w:rsidP="00D71043">
      <w:pPr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правовой информации</w:t>
      </w:r>
    </w:p>
    <w:p w:rsidR="00D71043" w:rsidRPr="00D71043" w:rsidRDefault="00D71043" w:rsidP="00D71043">
      <w:pPr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proofErr w:type="spellStart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www.pravo.gov.ru</w:t>
      </w:r>
      <w:proofErr w:type="spellEnd"/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, 05.09.2016,</w:t>
      </w:r>
    </w:p>
    <w:p w:rsidR="00D71043" w:rsidRPr="00D71043" w:rsidRDefault="00D71043" w:rsidP="00D71043">
      <w:pPr>
        <w:jc w:val="left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D71043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N 0001201609050006</w:t>
      </w:r>
    </w:p>
    <w:p w:rsidR="006F0961" w:rsidRDefault="006F0961" w:rsidP="00D71043"/>
    <w:sectPr w:rsidR="006F0961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71043"/>
    <w:rsid w:val="00050D71"/>
    <w:rsid w:val="006F0961"/>
    <w:rsid w:val="00BC72F2"/>
    <w:rsid w:val="00D508D5"/>
    <w:rsid w:val="00D71043"/>
    <w:rsid w:val="00DD1E14"/>
    <w:rsid w:val="00F8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0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104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710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1043"/>
    <w:rPr>
      <w:color w:val="0000FF"/>
      <w:u w:val="single"/>
    </w:rPr>
  </w:style>
  <w:style w:type="paragraph" w:customStyle="1" w:styleId="headertext">
    <w:name w:val="headertext"/>
    <w:basedOn w:val="a"/>
    <w:rsid w:val="00D710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74012" TargetMode="External"/><Relationship Id="rId13" Type="http://schemas.openxmlformats.org/officeDocument/2006/relationships/hyperlink" Target="https://docs.cntd.ru/document/420374012" TargetMode="External"/><Relationship Id="rId18" Type="http://schemas.openxmlformats.org/officeDocument/2006/relationships/hyperlink" Target="https://docs.cntd.ru/document/4203197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99091785" TargetMode="External"/><Relationship Id="rId7" Type="http://schemas.openxmlformats.org/officeDocument/2006/relationships/hyperlink" Target="https://docs.cntd.ru/document/420374012" TargetMode="External"/><Relationship Id="rId12" Type="http://schemas.openxmlformats.org/officeDocument/2006/relationships/hyperlink" Target="https://docs.cntd.ru/document/420319730" TargetMode="External"/><Relationship Id="rId17" Type="http://schemas.openxmlformats.org/officeDocument/2006/relationships/hyperlink" Target="https://docs.cntd.ru/document/4203197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19730" TargetMode="External"/><Relationship Id="rId20" Type="http://schemas.openxmlformats.org/officeDocument/2006/relationships/hyperlink" Target="https://docs.cntd.ru/document/42031973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74012" TargetMode="External"/><Relationship Id="rId11" Type="http://schemas.openxmlformats.org/officeDocument/2006/relationships/hyperlink" Target="https://docs.cntd.ru/document/420319730" TargetMode="External"/><Relationship Id="rId5" Type="http://schemas.openxmlformats.org/officeDocument/2006/relationships/hyperlink" Target="https://docs.cntd.ru/document/420374012" TargetMode="External"/><Relationship Id="rId15" Type="http://schemas.openxmlformats.org/officeDocument/2006/relationships/hyperlink" Target="https://docs.cntd.ru/document/4203197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1900759" TargetMode="External"/><Relationship Id="rId19" Type="http://schemas.openxmlformats.org/officeDocument/2006/relationships/hyperlink" Target="https://docs.cntd.ru/document/420319730" TargetMode="External"/><Relationship Id="rId4" Type="http://schemas.openxmlformats.org/officeDocument/2006/relationships/hyperlink" Target="https://docs.cntd.ru/document/420374012" TargetMode="External"/><Relationship Id="rId9" Type="http://schemas.openxmlformats.org/officeDocument/2006/relationships/hyperlink" Target="https://docs.cntd.ru/document/1900204" TargetMode="External"/><Relationship Id="rId14" Type="http://schemas.openxmlformats.org/officeDocument/2006/relationships/hyperlink" Target="https://docs.cntd.ru/document/4203740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7705</Words>
  <Characters>43923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2021-07-08T08:37:00Z</dcterms:created>
  <dcterms:modified xsi:type="dcterms:W3CDTF">2021-07-08T08:50:00Z</dcterms:modified>
</cp:coreProperties>
</file>