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88" w:rsidRDefault="00137B88" w:rsidP="00137B88">
      <w:pPr>
        <w:shd w:val="clear" w:color="auto" w:fill="FFFFFF"/>
        <w:spacing w:before="100" w:beforeAutospacing="1" w:after="150" w:line="300" w:lineRule="atLeast"/>
        <w:ind w:right="42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104181" cy="879894"/>
            <wp:effectExtent l="0" t="0" r="1270" b="0"/>
            <wp:docPr id="1" name="Рисунок 1" descr="C:\Documents and Settings\VlasovaLV\Мои документы\АИСТ ПОСЛЕДНИЙ ВАРИАН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VlasovaLV\Мои документы\АИСТ ПОСЛЕДНИЙ ВАРИА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65" cy="8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88" w:rsidRPr="00137B88" w:rsidRDefault="00137B88" w:rsidP="00137B88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Территориальная комиссия по делам несовершеннолетних  </w:t>
      </w:r>
    </w:p>
    <w:p w:rsidR="00B10EE1" w:rsidRDefault="00137B88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защите их прав городского округа города Ярославля  </w:t>
      </w:r>
    </w:p>
    <w:p w:rsidR="00137B88" w:rsidRDefault="00B10EE1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предупреждает!</w:t>
      </w:r>
    </w:p>
    <w:p w:rsidR="00064F3B" w:rsidRPr="00137B88" w:rsidRDefault="00064F3B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4F9D" w:rsidRPr="00B10EE1" w:rsidRDefault="00144F9D" w:rsidP="00A52903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Каникулы для детей, подростков, – это возможность пополнения утраченных </w:t>
      </w:r>
      <w:r w:rsidR="00B10EE1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учебном году </w:t>
      </w: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сил, восстановления здоровья, развития творческого потенциала, совершенствования личностных возможностей.  </w:t>
      </w:r>
      <w:r w:rsid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чень важно чтобы период отдыха не омрачился неприятностями в виде несчастных случаев и травм.</w:t>
      </w:r>
    </w:p>
    <w:p w:rsidR="003A17E8" w:rsidRDefault="00B10EE1" w:rsidP="00A5290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того, что дети начинают проводить больше времени на улице, катаясь на роликах, </w:t>
      </w:r>
      <w:proofErr w:type="spellStart"/>
      <w:r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скейтах</w:t>
      </w:r>
      <w:proofErr w:type="spellEnd"/>
      <w:r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самокатах, велосипедах и других средствах передвижения, возрастает риск получения ими травм в результате дорожно-транспортных происшествий. </w:t>
      </w:r>
    </w:p>
    <w:p w:rsidR="00B10EE1" w:rsidRPr="00B10EE1" w:rsidRDefault="003A17E8" w:rsidP="00A5290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</w:t>
      </w:r>
      <w:r w:rsidR="00B10EE1"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привлекают территории недостроенных (неэксплуатируемых) зданий, сооружений, в том числе для занятий </w:t>
      </w:r>
      <w:proofErr w:type="spellStart"/>
      <w:r w:rsidR="00B10EE1"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паркуром</w:t>
      </w:r>
      <w:proofErr w:type="spellEnd"/>
      <w:r w:rsidR="00B10EE1"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4F3B" w:rsidRPr="00064F3B" w:rsidRDefault="00064F3B" w:rsidP="00A5290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Неумение плавать или несоблюдение правил купания и мер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безопасности</w:t>
      </w:r>
      <w:r w:rsidR="002D6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  <w:r w:rsidR="002D6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воде – также являются  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 причинами несчастных случаев с участием подростков.</w:t>
      </w:r>
    </w:p>
    <w:p w:rsidR="00064F3B" w:rsidRPr="003A17E8" w:rsidRDefault="00064F3B" w:rsidP="00A52903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F3B">
        <w:rPr>
          <w:rFonts w:ascii="Times New Roman" w:hAnsi="Times New Roman" w:cs="Times New Roman"/>
          <w:color w:val="000000"/>
          <w:sz w:val="26"/>
          <w:szCs w:val="26"/>
        </w:rPr>
        <w:t>В связи с этим настоятельно рекомендуем  родителям регулярно напоминать подросткам правила безопасного поведения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>, в том числе,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 на дороге и железнодорожном транспорте, причем не только детям-пешеходам, но и подросткам, которые предпочитают летом передвигаться на скутерах и велосипедах.</w:t>
      </w:r>
    </w:p>
    <w:p w:rsidR="00064F3B" w:rsidRPr="00064F3B" w:rsidRDefault="00064F3B" w:rsidP="00064F3B">
      <w:pPr>
        <w:tabs>
          <w:tab w:val="left" w:pos="8572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 xml:space="preserve">Чтобы дети были отдохнувшими и  здоровыми   </w:t>
      </w:r>
    </w:p>
    <w:p w:rsidR="00064F3B" w:rsidRPr="00064F3B" w:rsidRDefault="00064F3B" w:rsidP="00064F3B">
      <w:pPr>
        <w:tabs>
          <w:tab w:val="left" w:pos="8572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надо помнить ряд правил и условий при организации их отдыха</w:t>
      </w:r>
    </w:p>
    <w:p w:rsidR="003A17E8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Формируйте у детей навыки о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 личной безопасности.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Проведите с детьми индивидуальные беседы, объяснив важные правила, соблюдение которых поможет сохранить жизнь.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Решите проблему свободного времени детей.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Помните! Поздним вечером и ночью (с 23 до 6 часов местного времени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период) детям и подросткам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16 лет</w:t>
      </w:r>
      <w:r w:rsidR="002D6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 запрещено появляться на улице без сопровождения взрослых.</w:t>
      </w:r>
    </w:p>
    <w:p w:rsidR="003A17E8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Постоянно будьте в курсе, где и с кем ваш ребенок, контролируйте место пребывания детей.</w:t>
      </w:r>
    </w:p>
    <w:p w:rsidR="00B10EE1" w:rsidRPr="003A17E8" w:rsidRDefault="00064F3B" w:rsidP="003A17E8">
      <w:pPr>
        <w:tabs>
          <w:tab w:val="left" w:pos="8572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A17E8" w:rsidRPr="003A17E8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Сохранение жизни и здоровья детей - главная обязанность взрослых</w:t>
      </w:r>
      <w:r w:rsidR="003A17E8" w:rsidRPr="003A17E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!</w:t>
      </w:r>
    </w:p>
    <w:sectPr w:rsidR="00B10EE1" w:rsidRPr="003A17E8" w:rsidSect="009C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4F9D"/>
    <w:rsid w:val="00064F3B"/>
    <w:rsid w:val="00137B88"/>
    <w:rsid w:val="00144F9D"/>
    <w:rsid w:val="002D63F1"/>
    <w:rsid w:val="003A17E8"/>
    <w:rsid w:val="004C3C70"/>
    <w:rsid w:val="0075020B"/>
    <w:rsid w:val="009C7192"/>
    <w:rsid w:val="00A52903"/>
    <w:rsid w:val="00B10EE1"/>
    <w:rsid w:val="00DB3392"/>
    <w:rsid w:val="00F0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A0A9-9D7E-46BB-A9AB-50A4B6A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2</cp:lastModifiedBy>
  <cp:revision>3</cp:revision>
  <dcterms:created xsi:type="dcterms:W3CDTF">2021-04-28T06:50:00Z</dcterms:created>
  <dcterms:modified xsi:type="dcterms:W3CDTF">2021-11-03T11:21:00Z</dcterms:modified>
</cp:coreProperties>
</file>