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B6C" w:rsidRPr="00A867A2" w:rsidRDefault="004A5B6C" w:rsidP="004A5B6C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iCs/>
          <w:sz w:val="32"/>
          <w:szCs w:val="32"/>
          <w:lang w:eastAsia="ru-RU"/>
        </w:rPr>
      </w:pPr>
      <w:r w:rsidRPr="00A867A2">
        <w:rPr>
          <w:rFonts w:ascii="Times New Roman" w:eastAsia="Times New Roman" w:hAnsi="Times New Roman"/>
          <w:b/>
          <w:bCs/>
          <w:iCs/>
          <w:sz w:val="32"/>
          <w:szCs w:val="32"/>
          <w:lang w:eastAsia="ru-RU"/>
        </w:rPr>
        <w:t>Современные технологии логопедической работы</w:t>
      </w:r>
      <w:r w:rsidR="00365C36" w:rsidRPr="00A867A2">
        <w:rPr>
          <w:rFonts w:ascii="Times New Roman" w:eastAsia="Times New Roman" w:hAnsi="Times New Roman"/>
          <w:b/>
          <w:bCs/>
          <w:iCs/>
          <w:sz w:val="32"/>
          <w:szCs w:val="32"/>
          <w:lang w:eastAsia="ru-RU"/>
        </w:rPr>
        <w:t xml:space="preserve"> </w:t>
      </w:r>
    </w:p>
    <w:p w:rsidR="00365C36" w:rsidRPr="00A867A2" w:rsidRDefault="00365C36" w:rsidP="004A5B6C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iCs/>
          <w:sz w:val="32"/>
          <w:szCs w:val="32"/>
          <w:lang w:eastAsia="ru-RU"/>
        </w:rPr>
      </w:pPr>
      <w:r w:rsidRPr="00A867A2">
        <w:rPr>
          <w:rFonts w:ascii="Times New Roman" w:eastAsia="Times New Roman" w:hAnsi="Times New Roman"/>
          <w:b/>
          <w:bCs/>
          <w:iCs/>
          <w:sz w:val="32"/>
          <w:szCs w:val="32"/>
          <w:lang w:eastAsia="ru-RU"/>
        </w:rPr>
        <w:t>с неговорящими детьми</w:t>
      </w:r>
    </w:p>
    <w:p w:rsidR="00A867A2" w:rsidRPr="00A867A2" w:rsidRDefault="00A867A2" w:rsidP="004A5B6C">
      <w:pPr>
        <w:spacing w:after="0" w:line="36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A867A2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Консультация для воспитателей</w:t>
      </w:r>
      <w:r w:rsidR="009004FE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 и родителей</w:t>
      </w:r>
      <w:bookmarkStart w:id="0" w:name="_GoBack"/>
      <w:bookmarkEnd w:id="0"/>
    </w:p>
    <w:p w:rsidR="00A867A2" w:rsidRDefault="00365C36" w:rsidP="00A867A2">
      <w:pPr>
        <w:spacing w:after="0" w:line="360" w:lineRule="auto"/>
        <w:jc w:val="right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 w:rsidRPr="004A5B6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                                  </w:t>
      </w:r>
      <w:r w:rsidR="004A5B6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                           </w:t>
      </w:r>
      <w:r w:rsidRPr="004A5B6C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Василь</w:t>
      </w:r>
      <w:r w:rsidR="00A867A2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ева Е.Е., учитель-логопед </w:t>
      </w:r>
    </w:p>
    <w:p w:rsidR="00365C36" w:rsidRPr="00A867A2" w:rsidRDefault="00A867A2" w:rsidP="00A867A2">
      <w:pPr>
        <w:spacing w:after="0" w:line="360" w:lineRule="auto"/>
        <w:jc w:val="right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МДОУ «Детский сад № 3»</w:t>
      </w:r>
    </w:p>
    <w:p w:rsidR="00365C36" w:rsidRPr="004A5B6C" w:rsidRDefault="004A5B6C" w:rsidP="004A5B6C">
      <w:pPr>
        <w:spacing w:after="0" w:line="36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     П</w:t>
      </w:r>
      <w:r w:rsidR="00365C36" w:rsidRPr="004A5B6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роблема оказания логопедической помощи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неговорящим (</w:t>
      </w:r>
      <w:proofErr w:type="spellStart"/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безречевым</w:t>
      </w:r>
      <w:proofErr w:type="spellEnd"/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) детям достаточно актуальна в последнее время. К</w:t>
      </w:r>
      <w:r w:rsidR="00365C36" w:rsidRPr="004A5B6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ак правило, 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возраст таких детей - от 2 до 4 лет. Однако в данную группу могут попасть и </w:t>
      </w:r>
      <w:r w:rsidR="00365C36" w:rsidRPr="004A5B6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более старшего возраста.</w:t>
      </w:r>
      <w:r w:rsidR="00365C36" w:rsidRPr="004A5B6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Как правило, это дети </w:t>
      </w:r>
      <w:r w:rsidR="00365C36" w:rsidRPr="004A5B6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с задержкой речевого развития, общим недоразвитием речи </w:t>
      </w:r>
      <w:r w:rsidR="00365C36" w:rsidRPr="004A5B6C">
        <w:rPr>
          <w:rFonts w:ascii="Times New Roman" w:eastAsia="Times New Roman" w:hAnsi="Times New Roman"/>
          <w:bCs/>
          <w:iCs/>
          <w:sz w:val="28"/>
          <w:szCs w:val="28"/>
          <w:lang w:val="en-US" w:eastAsia="ru-RU"/>
        </w:rPr>
        <w:t>I</w:t>
      </w:r>
      <w:r w:rsidR="00365C36" w:rsidRPr="004A5B6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ур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овня, алалией и ринолалией</w:t>
      </w:r>
      <w:r w:rsidR="00365C36" w:rsidRPr="004A5B6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. Активная речь таких детей 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может состоять</w:t>
      </w:r>
      <w:r w:rsidR="00365C36" w:rsidRPr="004A5B6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з 5-25 отдельных </w:t>
      </w:r>
      <w:proofErr w:type="spellStart"/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полуискаженных</w:t>
      </w:r>
      <w:proofErr w:type="spellEnd"/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слов</w:t>
      </w:r>
      <w:r w:rsidR="00365C36" w:rsidRPr="004A5B6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(</w:t>
      </w:r>
      <w:r w:rsidR="00365C36" w:rsidRPr="004A5B6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аморфных слов-корней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), </w:t>
      </w:r>
      <w:r w:rsidR="00365C36" w:rsidRPr="004A5B6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звуковых комплек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сов из 2-3 </w:t>
      </w:r>
      <w:r w:rsidR="00365C36" w:rsidRPr="004A5B6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звуков, </w:t>
      </w:r>
      <w:proofErr w:type="spellStart"/>
      <w:r w:rsidR="00365C36" w:rsidRPr="004A5B6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лепетных</w:t>
      </w:r>
      <w:proofErr w:type="spellEnd"/>
      <w:r w:rsidR="00365C36" w:rsidRPr="004A5B6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слов и звукоподражаний. 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Данный период развития речи </w:t>
      </w:r>
      <w:r w:rsidR="00365C36" w:rsidRPr="004A5B6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называется периодом однословного предложения. Уровень понимания речи 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детьми </w:t>
      </w:r>
      <w:r w:rsidR="00365C36" w:rsidRPr="004A5B6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при этом может быть различным – от самого низкого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уровня</w:t>
      </w:r>
      <w:r w:rsidR="00365C36" w:rsidRPr="004A5B6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, при котором ребенок с трудом понимает обращенные к нему элементарные просьбы, до понимания значения отд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ельных грамматических форм слов (</w:t>
      </w:r>
      <w:r w:rsidR="00365C36" w:rsidRPr="004A5B6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форм единственного и множественного числа существи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тельных, </w:t>
      </w:r>
      <w:r w:rsidR="00365C36" w:rsidRPr="004A5B6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простых предложных конструкций, выражающих пространств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енные отношения двух предметов - </w:t>
      </w:r>
      <w:r w:rsidR="00365C36" w:rsidRPr="004A5B6C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на коробке, в коробке, под коробкой</w:t>
      </w:r>
      <w:r w:rsidR="00365C36" w:rsidRPr="004A5B6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). </w:t>
      </w:r>
    </w:p>
    <w:p w:rsidR="00365C36" w:rsidRPr="004A5B6C" w:rsidRDefault="00473356" w:rsidP="004A5B6C">
      <w:pPr>
        <w:spacing w:after="0" w:line="36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     В содержание технологии </w:t>
      </w:r>
      <w:r w:rsidR="00365C36" w:rsidRPr="004A5B6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огопедической</w:t>
      </w:r>
      <w:r w:rsidR="004A5B6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работы с </w:t>
      </w:r>
      <w:r w:rsidR="00365C36" w:rsidRPr="004A5B6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детьми</w:t>
      </w:r>
      <w:r w:rsidR="004A5B6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на данном этапе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должны входить следующи</w:t>
      </w:r>
      <w:r w:rsidR="00365C36" w:rsidRPr="004A5B6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разделы</w:t>
      </w:r>
      <w:r w:rsidR="00365C36" w:rsidRPr="004A5B6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: 1) расширение объема понимания речи; 2) вызывание подражательной речевой деятельности в форме любых звуковых проявлений (активизация речевого подражания); 3) развитие артикуляционной моторики; 4) формирование правильного произношения (доступных звуков); 5) обучение чтению (по специальной методике для неговорящих детей). </w:t>
      </w:r>
    </w:p>
    <w:p w:rsidR="00365C36" w:rsidRPr="004A5B6C" w:rsidRDefault="00365C36" w:rsidP="004A5B6C">
      <w:pPr>
        <w:spacing w:after="0" w:line="36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4A5B6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     Работа с маленькими неговорящими детьми – это огромный повседневный труд. Все задачи логопедического воздействия решаются с уч</w:t>
      </w:r>
      <w:r w:rsidR="00473356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етом структуры дефекта. На первом этапе работы с детьми</w:t>
      </w:r>
      <w:r w:rsidRPr="004A5B6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нужно </w:t>
      </w:r>
      <w:r w:rsidR="00473356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как </w:t>
      </w:r>
      <w:r w:rsidR="00473356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lastRenderedPageBreak/>
        <w:t>можно больше играть</w:t>
      </w:r>
      <w:r w:rsidRPr="004A5B6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, рассматривая </w:t>
      </w:r>
      <w:r w:rsidR="00473356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каждую игру не просто как забаву, а </w:t>
      </w:r>
      <w:r w:rsidRPr="004A5B6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как </w:t>
      </w:r>
      <w:r w:rsidR="00473356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особую </w:t>
      </w:r>
      <w:r w:rsidRPr="004A5B6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терапевтическую процедуру, которая должна проводиться регулярно и </w:t>
      </w:r>
      <w:r w:rsidR="00473356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целенаправленно. Это крайне</w:t>
      </w:r>
      <w:r w:rsidRPr="004A5B6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важно для детей, отстающих в развитии</w:t>
      </w:r>
      <w:r w:rsidR="00473356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речи</w:t>
      </w:r>
      <w:r w:rsidRPr="004A5B6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. Содержание и приемы проведения </w:t>
      </w:r>
      <w:r w:rsidR="00473356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каждой </w:t>
      </w:r>
      <w:r w:rsidRPr="004A5B6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игры</w:t>
      </w:r>
      <w:r w:rsidR="00473356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согласуются с возрастом, а также с</w:t>
      </w:r>
      <w:r w:rsidRPr="004A5B6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умственными и физическим возможностями</w:t>
      </w:r>
      <w:r w:rsidR="00473356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ребенка. Во время игры стимулируются</w:t>
      </w:r>
      <w:r w:rsidRPr="004A5B6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отраженные действия (</w:t>
      </w:r>
      <w:r w:rsidRPr="004A5B6C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сделай как я, сделай как мама, покажи, как мишка ходит</w:t>
      </w:r>
      <w:r w:rsidR="00473356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, поиграй на дудочке, найди мячик, собери пирамидку, найди такую же картинку</w:t>
      </w:r>
      <w:r w:rsidRPr="004A5B6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и т.п.), </w:t>
      </w:r>
      <w:r w:rsidR="00473356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что может стать хорошей базой для развития речевой подражательной деятельности на логопедических занятиях в дальнейшем. </w:t>
      </w:r>
    </w:p>
    <w:p w:rsidR="00204067" w:rsidRDefault="00365C36" w:rsidP="004A5B6C">
      <w:pPr>
        <w:spacing w:after="0" w:line="36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4A5B6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     Постепенно в игры включаются целенаправленные и регулярные упражнения на развитие слухового внимания и слуховой памяти (</w:t>
      </w:r>
      <w:r w:rsidRPr="004A5B6C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На чем играла? Найди колокольчик.</w:t>
      </w:r>
      <w:r w:rsidRPr="004A5B6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), зрительного внимания и зрительной памяти (</w:t>
      </w:r>
      <w:r w:rsidRPr="004A5B6C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Где что лежало? Кто с кем поменялся? Что прибавилось? Чего (или кого) нет?</w:t>
      </w:r>
      <w:r w:rsidRPr="004A5B6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), на сличение и сортировку предметов по основным признакам (цвету, форме и величине), сличение парных картинок, а также цветных картинок с их контурным изображением, выполнение построек по образцу, составление целых предметов из их частей и т.п. Такие игры-занятия </w:t>
      </w:r>
      <w:r w:rsidR="00473356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способствуют развитию и активизации психических процессов, связанных с речью, их </w:t>
      </w:r>
      <w:r w:rsidR="0020406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следует проводить ежедневно (несколько раз</w:t>
      </w:r>
      <w:r w:rsidRPr="004A5B6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в день</w:t>
      </w:r>
      <w:r w:rsidR="0020406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)</w:t>
      </w:r>
      <w:r w:rsidRPr="004A5B6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.      </w:t>
      </w:r>
    </w:p>
    <w:p w:rsidR="00365C36" w:rsidRPr="004A5B6C" w:rsidRDefault="00204067" w:rsidP="004A5B6C">
      <w:pPr>
        <w:spacing w:after="0" w:line="36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     При низком уровне понимания речи одной</w:t>
      </w:r>
      <w:r w:rsidR="00365C36" w:rsidRPr="004A5B6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из главных задач логопедиче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ского воздействия будет накопление</w:t>
      </w:r>
      <w:r w:rsidR="00365C36" w:rsidRPr="004A5B6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пассивного словаря. 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Детям предлагают последовательно</w:t>
      </w:r>
      <w:r w:rsidR="00365C36" w:rsidRPr="004A5B6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показать и </w:t>
      </w:r>
      <w:r w:rsidR="00365C36" w:rsidRPr="004A5B6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запомнить названия игрушек, частей тела, предметов одежды, предметов туалета, предметов домашнего обихода, предметов и явлений окру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жающей жизни, названия</w:t>
      </w:r>
      <w:r w:rsidR="00365C36" w:rsidRPr="004A5B6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животных. 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После накопления пассивного словаря существительных можно перейти к пассивному глагольному словарю, который</w:t>
      </w:r>
      <w:r w:rsidR="00365C36" w:rsidRPr="004A5B6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должен состоять из наз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ваний действий, совершаемых</w:t>
      </w:r>
      <w:r w:rsidR="00365C36" w:rsidRPr="004A5B6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сам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им ребенком</w:t>
      </w:r>
      <w:r w:rsidR="00365C36" w:rsidRPr="004A5B6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(</w:t>
      </w:r>
      <w:r w:rsidR="00365C36" w:rsidRPr="004A5B6C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спит, ест, сидит, стоит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и т.д.), совершаемых близкими ему людьми</w:t>
      </w:r>
      <w:r w:rsidR="00365C36" w:rsidRPr="004A5B6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(мама, папа, брат, сестра), 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названий </w:t>
      </w:r>
      <w:r w:rsidR="00365C36" w:rsidRPr="004A5B6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действий, совершающихся дома и на улице (</w:t>
      </w:r>
      <w:r w:rsidR="00365C36" w:rsidRPr="004A5B6C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машина едет, телефон звонит, </w:t>
      </w:r>
      <w:r w:rsidR="00365C36" w:rsidRPr="004A5B6C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lastRenderedPageBreak/>
        <w:t>листья падают</w:t>
      </w:r>
      <w:r w:rsidR="00365C36" w:rsidRPr="004A5B6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). Если дети знают названия предметов, 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понимают названия действий, то необходимо </w:t>
      </w:r>
      <w:r w:rsidR="00365C36" w:rsidRPr="004A5B6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начать обучать их понимать вопросы, задаваемые по поводу происходящих действий (</w:t>
      </w:r>
      <w:r w:rsidR="00365C36" w:rsidRPr="004A5B6C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Где? Куда? Что? Кому? Откуда? Для кого? Чем? На чем? Кого? У кого?</w:t>
      </w:r>
      <w:r w:rsidR="00365C36" w:rsidRPr="004A5B6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). При этом логопедическая работа предусматривает многократное проговаривание каждой ситуации. Речь логопеда должна быть насыщена вопросами, обращенными к ребенку, а у детей при этом должна создаваться потребность общаться со взрослыми с помощью тех речевых средств, которые имеются в их активном словаре 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(восклицаний, звукоподражаний, жестов). М</w:t>
      </w:r>
      <w:r w:rsidR="00365C36" w:rsidRPr="004A5B6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атериалом д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ля проведения занятий должны стать</w:t>
      </w:r>
      <w:r w:rsidR="00365C36" w:rsidRPr="004A5B6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игрушки, предметы домашнего обихода, одежда, посуда, пища и т.д. В 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дальнейшем в работу включают</w:t>
      </w:r>
      <w:r w:rsidR="00365C36" w:rsidRPr="004A5B6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ответы на вопросы по сюжетным картин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к</w:t>
      </w:r>
      <w:r w:rsidR="00365C36" w:rsidRPr="004A5B6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ам (показом или в доступной словесной форм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е)</w:t>
      </w:r>
      <w:r w:rsidR="00365C36" w:rsidRPr="004A5B6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. </w:t>
      </w:r>
    </w:p>
    <w:p w:rsidR="00365C36" w:rsidRPr="004A5B6C" w:rsidRDefault="00365C36" w:rsidP="004A5B6C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5B6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</w:t>
      </w:r>
      <w:r w:rsidR="0061635B">
        <w:rPr>
          <w:rFonts w:ascii="Times New Roman" w:eastAsia="Times New Roman" w:hAnsi="Times New Roman"/>
          <w:sz w:val="28"/>
          <w:szCs w:val="28"/>
          <w:lang w:eastAsia="ru-RU"/>
        </w:rPr>
        <w:t>На следующих этапах логопедической работы</w:t>
      </w:r>
      <w:r w:rsidRPr="004A5B6C">
        <w:rPr>
          <w:rFonts w:ascii="Times New Roman" w:eastAsia="Times New Roman" w:hAnsi="Times New Roman"/>
          <w:sz w:val="28"/>
          <w:szCs w:val="28"/>
          <w:lang w:eastAsia="ru-RU"/>
        </w:rPr>
        <w:t xml:space="preserve"> по расширению понимания речи </w:t>
      </w:r>
      <w:r w:rsidR="0061635B">
        <w:rPr>
          <w:rFonts w:ascii="Times New Roman" w:eastAsia="Times New Roman" w:hAnsi="Times New Roman"/>
          <w:sz w:val="28"/>
          <w:szCs w:val="28"/>
          <w:lang w:eastAsia="ru-RU"/>
        </w:rPr>
        <w:t>необходимо: 1) научить детей различать количество</w:t>
      </w:r>
      <w:r w:rsidRPr="004A5B6C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предметов (</w:t>
      </w:r>
      <w:r w:rsidRPr="004A5B6C">
        <w:rPr>
          <w:rFonts w:ascii="Times New Roman" w:eastAsia="Times New Roman" w:hAnsi="Times New Roman"/>
          <w:i/>
          <w:sz w:val="28"/>
          <w:szCs w:val="28"/>
          <w:lang w:eastAsia="ru-RU"/>
        </w:rPr>
        <w:t>много-мало-один</w:t>
      </w:r>
      <w:r w:rsidR="0061635B">
        <w:rPr>
          <w:rFonts w:ascii="Times New Roman" w:eastAsia="Times New Roman" w:hAnsi="Times New Roman"/>
          <w:sz w:val="28"/>
          <w:szCs w:val="28"/>
          <w:lang w:eastAsia="ru-RU"/>
        </w:rPr>
        <w:t>), 2) различать цвета, 3) различать величину предметов</w:t>
      </w:r>
      <w:r w:rsidRPr="004A5B6C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Pr="004A5B6C">
        <w:rPr>
          <w:rFonts w:ascii="Times New Roman" w:eastAsia="Times New Roman" w:hAnsi="Times New Roman"/>
          <w:i/>
          <w:sz w:val="28"/>
          <w:szCs w:val="28"/>
          <w:lang w:eastAsia="ru-RU"/>
        </w:rPr>
        <w:t>большой-маленький</w:t>
      </w:r>
      <w:r w:rsidR="0061635B">
        <w:rPr>
          <w:rFonts w:ascii="Times New Roman" w:eastAsia="Times New Roman" w:hAnsi="Times New Roman"/>
          <w:sz w:val="28"/>
          <w:szCs w:val="28"/>
          <w:lang w:eastAsia="ru-RU"/>
        </w:rPr>
        <w:t>), 4) различать вкус предметов</w:t>
      </w:r>
      <w:r w:rsidRPr="004A5B6C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Pr="004A5B6C">
        <w:rPr>
          <w:rFonts w:ascii="Times New Roman" w:eastAsia="Times New Roman" w:hAnsi="Times New Roman"/>
          <w:i/>
          <w:sz w:val="28"/>
          <w:szCs w:val="28"/>
          <w:lang w:eastAsia="ru-RU"/>
        </w:rPr>
        <w:t>сладкий-соленый</w:t>
      </w:r>
      <w:r w:rsidRPr="004A5B6C">
        <w:rPr>
          <w:rFonts w:ascii="Times New Roman" w:eastAsia="Times New Roman" w:hAnsi="Times New Roman"/>
          <w:sz w:val="28"/>
          <w:szCs w:val="28"/>
          <w:lang w:eastAsia="ru-RU"/>
        </w:rPr>
        <w:t xml:space="preserve">), </w:t>
      </w:r>
      <w:r w:rsidR="0061635B">
        <w:rPr>
          <w:rFonts w:ascii="Times New Roman" w:eastAsia="Times New Roman" w:hAnsi="Times New Roman"/>
          <w:sz w:val="28"/>
          <w:szCs w:val="28"/>
          <w:lang w:eastAsia="ru-RU"/>
        </w:rPr>
        <w:t>5) различать пространственное расположение</w:t>
      </w:r>
      <w:r w:rsidRPr="004A5B6C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предметов, </w:t>
      </w:r>
      <w:r w:rsidR="0061635B">
        <w:rPr>
          <w:rFonts w:ascii="Times New Roman" w:eastAsia="Times New Roman" w:hAnsi="Times New Roman"/>
          <w:sz w:val="28"/>
          <w:szCs w:val="28"/>
          <w:lang w:eastAsia="ru-RU"/>
        </w:rPr>
        <w:t>6) различать единственное и множественное число</w:t>
      </w:r>
      <w:r w:rsidRPr="004A5B6C">
        <w:rPr>
          <w:rFonts w:ascii="Times New Roman" w:eastAsia="Times New Roman" w:hAnsi="Times New Roman"/>
          <w:sz w:val="28"/>
          <w:szCs w:val="28"/>
          <w:lang w:eastAsia="ru-RU"/>
        </w:rPr>
        <w:t xml:space="preserve"> существительных и глаголов, </w:t>
      </w:r>
      <w:r w:rsidR="0061635B">
        <w:rPr>
          <w:rFonts w:ascii="Times New Roman" w:eastAsia="Times New Roman" w:hAnsi="Times New Roman"/>
          <w:sz w:val="28"/>
          <w:szCs w:val="28"/>
          <w:lang w:eastAsia="ru-RU"/>
        </w:rPr>
        <w:t>7) узнавать предметы</w:t>
      </w:r>
      <w:r w:rsidRPr="004A5B6C">
        <w:rPr>
          <w:rFonts w:ascii="Times New Roman" w:eastAsia="Times New Roman" w:hAnsi="Times New Roman"/>
          <w:sz w:val="28"/>
          <w:szCs w:val="28"/>
          <w:lang w:eastAsia="ru-RU"/>
        </w:rPr>
        <w:t xml:space="preserve"> по их назначению (</w:t>
      </w:r>
      <w:r w:rsidRPr="004A5B6C">
        <w:rPr>
          <w:rFonts w:ascii="Times New Roman" w:eastAsia="Times New Roman" w:hAnsi="Times New Roman"/>
          <w:i/>
          <w:sz w:val="28"/>
          <w:szCs w:val="28"/>
          <w:lang w:eastAsia="ru-RU"/>
        </w:rPr>
        <w:t>Чем ты будешь кушать? Что ты наденешь на голову?</w:t>
      </w:r>
      <w:r w:rsidRPr="004A5B6C">
        <w:rPr>
          <w:rFonts w:ascii="Times New Roman" w:eastAsia="Times New Roman" w:hAnsi="Times New Roman"/>
          <w:sz w:val="28"/>
          <w:szCs w:val="28"/>
          <w:lang w:eastAsia="ru-RU"/>
        </w:rPr>
        <w:t xml:space="preserve">), </w:t>
      </w:r>
      <w:r w:rsidR="0061635B">
        <w:rPr>
          <w:rFonts w:ascii="Times New Roman" w:eastAsia="Times New Roman" w:hAnsi="Times New Roman"/>
          <w:sz w:val="28"/>
          <w:szCs w:val="28"/>
          <w:lang w:eastAsia="ru-RU"/>
        </w:rPr>
        <w:t>8) узнавать предметы</w:t>
      </w:r>
      <w:r w:rsidRPr="004A5B6C">
        <w:rPr>
          <w:rFonts w:ascii="Times New Roman" w:eastAsia="Times New Roman" w:hAnsi="Times New Roman"/>
          <w:sz w:val="28"/>
          <w:szCs w:val="28"/>
          <w:lang w:eastAsia="ru-RU"/>
        </w:rPr>
        <w:t xml:space="preserve"> по их описанию, </w:t>
      </w:r>
      <w:r w:rsidR="0061635B">
        <w:rPr>
          <w:rFonts w:ascii="Times New Roman" w:eastAsia="Times New Roman" w:hAnsi="Times New Roman"/>
          <w:sz w:val="28"/>
          <w:szCs w:val="28"/>
          <w:lang w:eastAsia="ru-RU"/>
        </w:rPr>
        <w:t>9) различать утвердительные и отрицательные</w:t>
      </w:r>
      <w:r w:rsidRPr="004A5B6C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приказаний («</w:t>
      </w:r>
      <w:r w:rsidRPr="004A5B6C">
        <w:rPr>
          <w:rFonts w:ascii="Times New Roman" w:eastAsia="Times New Roman" w:hAnsi="Times New Roman"/>
          <w:i/>
          <w:sz w:val="28"/>
          <w:szCs w:val="28"/>
          <w:lang w:eastAsia="ru-RU"/>
        </w:rPr>
        <w:t>иди - не ходи</w:t>
      </w:r>
      <w:r w:rsidRPr="004A5B6C">
        <w:rPr>
          <w:rFonts w:ascii="Times New Roman" w:eastAsia="Times New Roman" w:hAnsi="Times New Roman"/>
          <w:sz w:val="28"/>
          <w:szCs w:val="28"/>
          <w:lang w:eastAsia="ru-RU"/>
        </w:rPr>
        <w:t>», «</w:t>
      </w:r>
      <w:r w:rsidRPr="004A5B6C">
        <w:rPr>
          <w:rFonts w:ascii="Times New Roman" w:eastAsia="Times New Roman" w:hAnsi="Times New Roman"/>
          <w:i/>
          <w:sz w:val="28"/>
          <w:szCs w:val="28"/>
          <w:lang w:eastAsia="ru-RU"/>
        </w:rPr>
        <w:t>беги – не беги</w:t>
      </w:r>
      <w:r w:rsidR="0061635B">
        <w:rPr>
          <w:rFonts w:ascii="Times New Roman" w:eastAsia="Times New Roman" w:hAnsi="Times New Roman"/>
          <w:sz w:val="28"/>
          <w:szCs w:val="28"/>
          <w:lang w:eastAsia="ru-RU"/>
        </w:rPr>
        <w:t>» и т.п.) и т.п.</w:t>
      </w:r>
      <w:r w:rsidRPr="004A5B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1635B">
        <w:rPr>
          <w:rFonts w:ascii="Times New Roman" w:eastAsia="Times New Roman" w:hAnsi="Times New Roman"/>
          <w:sz w:val="28"/>
          <w:szCs w:val="28"/>
          <w:lang w:eastAsia="ru-RU"/>
        </w:rPr>
        <w:t>Таким образом, дети учатся</w:t>
      </w:r>
      <w:r w:rsidRPr="004A5B6C"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соотносить предметы с</w:t>
      </w:r>
      <w:r w:rsidR="0061635B">
        <w:rPr>
          <w:rFonts w:ascii="Times New Roman" w:eastAsia="Times New Roman" w:hAnsi="Times New Roman"/>
          <w:sz w:val="28"/>
          <w:szCs w:val="28"/>
          <w:lang w:eastAsia="ru-RU"/>
        </w:rPr>
        <w:t xml:space="preserve"> их функцией</w:t>
      </w:r>
      <w:r w:rsidRPr="004A5B6C">
        <w:rPr>
          <w:rFonts w:ascii="Times New Roman" w:eastAsia="Times New Roman" w:hAnsi="Times New Roman"/>
          <w:sz w:val="28"/>
          <w:szCs w:val="28"/>
          <w:lang w:eastAsia="ru-RU"/>
        </w:rPr>
        <w:t xml:space="preserve">, узнавать знакомые предметы по описанию их главных признаков, уметь показом или в доступной словесной форме ответить на вопросы, поставленные взрослым к деталям сюжетных картин. </w:t>
      </w:r>
    </w:p>
    <w:p w:rsidR="00225939" w:rsidRDefault="00365C36" w:rsidP="004A5B6C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5B6C">
        <w:rPr>
          <w:rFonts w:ascii="Times New Roman" w:eastAsia="Times New Roman" w:hAnsi="Times New Roman"/>
          <w:sz w:val="28"/>
          <w:szCs w:val="28"/>
          <w:lang w:eastAsia="ru-RU"/>
        </w:rPr>
        <w:t xml:space="preserve">      При достаточном уровне понимания речи</w:t>
      </w:r>
      <w:r w:rsidR="0061635B">
        <w:rPr>
          <w:rFonts w:ascii="Times New Roman" w:eastAsia="Times New Roman" w:hAnsi="Times New Roman"/>
          <w:sz w:val="28"/>
          <w:szCs w:val="28"/>
          <w:lang w:eastAsia="ru-RU"/>
        </w:rPr>
        <w:t xml:space="preserve"> и с опорой на игровую деятельность детей</w:t>
      </w:r>
      <w:r w:rsidRPr="004A5B6C"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основной задачей логопедического воздействия становится вызывание подражательной речевой деятельности в форме любых звуковых проявлений.</w:t>
      </w:r>
      <w:r w:rsidR="00B06D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25939" w:rsidRPr="00225939">
        <w:rPr>
          <w:rFonts w:ascii="Times New Roman" w:eastAsia="Times New Roman" w:hAnsi="Times New Roman"/>
          <w:sz w:val="28"/>
          <w:szCs w:val="28"/>
          <w:lang w:eastAsia="ru-RU"/>
        </w:rPr>
        <w:t>При проведении</w:t>
      </w:r>
      <w:r w:rsidRPr="00225939">
        <w:rPr>
          <w:rFonts w:ascii="Times New Roman" w:eastAsia="Times New Roman" w:hAnsi="Times New Roman"/>
          <w:sz w:val="28"/>
          <w:szCs w:val="28"/>
          <w:lang w:eastAsia="ru-RU"/>
        </w:rPr>
        <w:t xml:space="preserve"> д</w:t>
      </w:r>
      <w:r w:rsidR="00B06D09" w:rsidRPr="00225939">
        <w:rPr>
          <w:rFonts w:ascii="Times New Roman" w:eastAsia="Times New Roman" w:hAnsi="Times New Roman"/>
          <w:sz w:val="28"/>
          <w:szCs w:val="28"/>
          <w:lang w:eastAsia="ru-RU"/>
        </w:rPr>
        <w:t xml:space="preserve">анной работы </w:t>
      </w:r>
      <w:r w:rsidR="00225939" w:rsidRPr="00225939">
        <w:rPr>
          <w:rFonts w:ascii="Times New Roman" w:eastAsia="Times New Roman" w:hAnsi="Times New Roman"/>
          <w:sz w:val="28"/>
          <w:szCs w:val="28"/>
          <w:lang w:eastAsia="ru-RU"/>
        </w:rPr>
        <w:t xml:space="preserve">необходимо обратить внимание на то, чтобы у </w:t>
      </w:r>
      <w:r w:rsidR="00B06D09" w:rsidRPr="00225939">
        <w:rPr>
          <w:rFonts w:ascii="Times New Roman" w:eastAsia="Times New Roman" w:hAnsi="Times New Roman"/>
          <w:sz w:val="28"/>
          <w:szCs w:val="28"/>
          <w:lang w:eastAsia="ru-RU"/>
        </w:rPr>
        <w:t xml:space="preserve">каждого ребенка </w:t>
      </w:r>
      <w:r w:rsidR="00225939" w:rsidRPr="00225939">
        <w:rPr>
          <w:rFonts w:ascii="Times New Roman" w:eastAsia="Times New Roman" w:hAnsi="Times New Roman"/>
          <w:sz w:val="28"/>
          <w:szCs w:val="28"/>
          <w:lang w:eastAsia="ru-RU"/>
        </w:rPr>
        <w:t>возникла</w:t>
      </w:r>
      <w:r w:rsidR="00B06D09" w:rsidRPr="00225939">
        <w:rPr>
          <w:rFonts w:ascii="Times New Roman" w:eastAsia="Times New Roman" w:hAnsi="Times New Roman"/>
          <w:sz w:val="28"/>
          <w:szCs w:val="28"/>
          <w:lang w:eastAsia="ru-RU"/>
        </w:rPr>
        <w:t xml:space="preserve"> потребность подражать </w:t>
      </w:r>
      <w:r w:rsidR="00B06D09" w:rsidRPr="0022593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слову взрослого,</w:t>
      </w:r>
      <w:r w:rsidR="00225939" w:rsidRPr="002259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06D09" w:rsidRPr="00225939">
        <w:rPr>
          <w:rFonts w:ascii="Times New Roman" w:eastAsia="Times New Roman" w:hAnsi="Times New Roman"/>
          <w:sz w:val="28"/>
          <w:szCs w:val="28"/>
          <w:lang w:eastAsia="ru-RU"/>
        </w:rPr>
        <w:t xml:space="preserve">называть </w:t>
      </w:r>
      <w:r w:rsidR="00225939" w:rsidRPr="00225939">
        <w:rPr>
          <w:rFonts w:ascii="Times New Roman" w:eastAsia="Times New Roman" w:hAnsi="Times New Roman"/>
          <w:sz w:val="28"/>
          <w:szCs w:val="28"/>
          <w:lang w:eastAsia="ru-RU"/>
        </w:rPr>
        <w:t>разные предметы</w:t>
      </w:r>
      <w:r w:rsidR="00225939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 w:rsidR="00B06D09" w:rsidRPr="00225939">
        <w:rPr>
          <w:rFonts w:ascii="Times New Roman" w:eastAsia="Times New Roman" w:hAnsi="Times New Roman"/>
          <w:sz w:val="28"/>
          <w:szCs w:val="28"/>
          <w:lang w:eastAsia="ru-RU"/>
        </w:rPr>
        <w:t xml:space="preserve"> действия</w:t>
      </w:r>
      <w:r w:rsidRPr="0022593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B06D09" w:rsidRPr="00225939">
        <w:rPr>
          <w:rFonts w:ascii="Times New Roman" w:eastAsia="Times New Roman" w:hAnsi="Times New Roman"/>
          <w:sz w:val="28"/>
          <w:szCs w:val="28"/>
          <w:lang w:eastAsia="ru-RU"/>
        </w:rPr>
        <w:t>а также выражать свои желания</w:t>
      </w:r>
      <w:r w:rsidRPr="00225939">
        <w:rPr>
          <w:rFonts w:ascii="Times New Roman" w:eastAsia="Times New Roman" w:hAnsi="Times New Roman"/>
          <w:sz w:val="28"/>
          <w:szCs w:val="28"/>
          <w:lang w:eastAsia="ru-RU"/>
        </w:rPr>
        <w:t xml:space="preserve"> или</w:t>
      </w:r>
      <w:r w:rsidR="00B06D09" w:rsidRPr="00225939">
        <w:rPr>
          <w:rFonts w:ascii="Times New Roman" w:eastAsia="Times New Roman" w:hAnsi="Times New Roman"/>
          <w:sz w:val="28"/>
          <w:szCs w:val="28"/>
          <w:lang w:eastAsia="ru-RU"/>
        </w:rPr>
        <w:t xml:space="preserve"> нежелания</w:t>
      </w:r>
      <w:r w:rsidRPr="00225939">
        <w:rPr>
          <w:rFonts w:ascii="Times New Roman" w:eastAsia="Times New Roman" w:hAnsi="Times New Roman"/>
          <w:sz w:val="28"/>
          <w:szCs w:val="28"/>
          <w:lang w:eastAsia="ru-RU"/>
        </w:rPr>
        <w:t xml:space="preserve"> в доступной звуковой </w:t>
      </w:r>
      <w:r w:rsidR="00225939">
        <w:rPr>
          <w:rFonts w:ascii="Times New Roman" w:eastAsia="Times New Roman" w:hAnsi="Times New Roman"/>
          <w:sz w:val="28"/>
          <w:szCs w:val="28"/>
          <w:lang w:eastAsia="ru-RU"/>
        </w:rPr>
        <w:t>форме. Работу проводят</w:t>
      </w:r>
      <w:r w:rsidRPr="004A5B6C">
        <w:rPr>
          <w:rFonts w:ascii="Times New Roman" w:eastAsia="Times New Roman" w:hAnsi="Times New Roman"/>
          <w:sz w:val="28"/>
          <w:szCs w:val="28"/>
          <w:lang w:eastAsia="ru-RU"/>
        </w:rPr>
        <w:t xml:space="preserve"> на фоне </w:t>
      </w:r>
      <w:r w:rsidR="00225939">
        <w:rPr>
          <w:rFonts w:ascii="Times New Roman" w:eastAsia="Times New Roman" w:hAnsi="Times New Roman"/>
          <w:sz w:val="28"/>
          <w:szCs w:val="28"/>
          <w:lang w:eastAsia="ru-RU"/>
        </w:rPr>
        <w:t>практической деятельности, игры и наглядной ситуации. Эмоциональный контакт с ребенком способствует устойчивости его внимания в процессе занятий. М</w:t>
      </w:r>
      <w:r w:rsidRPr="004A5B6C">
        <w:rPr>
          <w:rFonts w:ascii="Times New Roman" w:eastAsia="Times New Roman" w:hAnsi="Times New Roman"/>
          <w:sz w:val="28"/>
          <w:szCs w:val="28"/>
          <w:lang w:eastAsia="ru-RU"/>
        </w:rPr>
        <w:t>ногократное проговаривание речевого материала в игровой форме (тихо, громко, медленно, быстро, ласково, сердито)</w:t>
      </w:r>
      <w:r w:rsidR="00225939">
        <w:rPr>
          <w:rFonts w:ascii="Times New Roman" w:eastAsia="Times New Roman" w:hAnsi="Times New Roman"/>
          <w:sz w:val="28"/>
          <w:szCs w:val="28"/>
          <w:lang w:eastAsia="ru-RU"/>
        </w:rPr>
        <w:t xml:space="preserve"> активизирует речь</w:t>
      </w:r>
      <w:r w:rsidRPr="004A5B6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225939" w:rsidRDefault="00225939" w:rsidP="004A5B6C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На данном этапе логопедической работы следует</w:t>
      </w:r>
      <w:r w:rsidRPr="004A5B6C">
        <w:rPr>
          <w:rFonts w:ascii="Times New Roman" w:eastAsia="Times New Roman" w:hAnsi="Times New Roman"/>
          <w:sz w:val="28"/>
          <w:szCs w:val="28"/>
          <w:lang w:eastAsia="ru-RU"/>
        </w:rPr>
        <w:t xml:space="preserve"> исключить постановку звуков у детей. Однако в процессе игровой деятельности возможно научить детей воспроизводить ударный слог в слове при повторении слов за логопедом, воспроизводить интонационно-ритмический рисунок односложных, двусложных 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некоторых трехсложных слов. Этому способствует </w:t>
      </w:r>
      <w:r w:rsidRPr="004A5B6C">
        <w:rPr>
          <w:rFonts w:ascii="Times New Roman" w:eastAsia="Times New Roman" w:hAnsi="Times New Roman"/>
          <w:sz w:val="28"/>
          <w:szCs w:val="28"/>
          <w:lang w:eastAsia="ru-RU"/>
        </w:rPr>
        <w:t>сле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дующе</w:t>
      </w:r>
      <w:r w:rsidRPr="004A5B6C">
        <w:rPr>
          <w:rFonts w:ascii="Times New Roman" w:eastAsia="Times New Roman" w:hAnsi="Times New Roman"/>
          <w:sz w:val="28"/>
          <w:szCs w:val="28"/>
          <w:lang w:eastAsia="ru-RU"/>
        </w:rPr>
        <w:t xml:space="preserve">е: называние предметов или предметных картинок, называние имен близких людей, просьба передать, взять или отдать предмет, </w:t>
      </w:r>
      <w:proofErr w:type="spellStart"/>
      <w:r w:rsidRPr="004A5B6C">
        <w:rPr>
          <w:rFonts w:ascii="Times New Roman" w:eastAsia="Times New Roman" w:hAnsi="Times New Roman"/>
          <w:sz w:val="28"/>
          <w:szCs w:val="28"/>
          <w:lang w:eastAsia="ru-RU"/>
        </w:rPr>
        <w:t>договаривание</w:t>
      </w:r>
      <w:proofErr w:type="spellEnd"/>
      <w:r w:rsidRPr="004A5B6C">
        <w:rPr>
          <w:rFonts w:ascii="Times New Roman" w:eastAsia="Times New Roman" w:hAnsi="Times New Roman"/>
          <w:sz w:val="28"/>
          <w:szCs w:val="28"/>
          <w:lang w:eastAsia="ru-RU"/>
        </w:rPr>
        <w:t xml:space="preserve"> начатых логопедом фраз со зрительной опорой на предмет или его изображение, называние действий в повелительной форме, сочетание движений и проговаривания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т.п</w:t>
      </w:r>
      <w:r w:rsidRPr="004A5B6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25939" w:rsidRDefault="00225939" w:rsidP="004A5B6C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При этом важно помнить следующи</w:t>
      </w:r>
      <w:r w:rsidR="00365C36" w:rsidRPr="004A5B6C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закономерности</w:t>
      </w:r>
      <w:r w:rsidR="00365C36" w:rsidRPr="004A5B6C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1) </w:t>
      </w:r>
      <w:r w:rsidR="00365C36" w:rsidRPr="004A5B6C">
        <w:rPr>
          <w:rFonts w:ascii="Times New Roman" w:eastAsia="Times New Roman" w:hAnsi="Times New Roman"/>
          <w:sz w:val="28"/>
          <w:szCs w:val="28"/>
          <w:lang w:eastAsia="ru-RU"/>
        </w:rPr>
        <w:t>чем больше названий действий в речи ребенка, тем выш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 уровень его речевого развития; 2)</w:t>
      </w:r>
      <w:r w:rsidR="00365C36" w:rsidRPr="004A5B6C">
        <w:rPr>
          <w:rFonts w:ascii="Times New Roman" w:eastAsia="Times New Roman" w:hAnsi="Times New Roman"/>
          <w:sz w:val="28"/>
          <w:szCs w:val="28"/>
          <w:lang w:eastAsia="ru-RU"/>
        </w:rPr>
        <w:t xml:space="preserve"> способность воспроизводить слова различной слоговой структуры тесно связана с возможностью объединять слова в предложения;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3) </w:t>
      </w:r>
      <w:r w:rsidR="00365C36" w:rsidRPr="004A5B6C">
        <w:rPr>
          <w:rFonts w:ascii="Times New Roman" w:eastAsia="Times New Roman" w:hAnsi="Times New Roman"/>
          <w:sz w:val="28"/>
          <w:szCs w:val="28"/>
          <w:lang w:eastAsia="ru-RU"/>
        </w:rPr>
        <w:t xml:space="preserve">в экспрессивную речь ребенка переводится только то, что ему понятно и имеется в его </w:t>
      </w:r>
      <w:proofErr w:type="spellStart"/>
      <w:r w:rsidR="00365C36" w:rsidRPr="004A5B6C">
        <w:rPr>
          <w:rFonts w:ascii="Times New Roman" w:eastAsia="Times New Roman" w:hAnsi="Times New Roman"/>
          <w:sz w:val="28"/>
          <w:szCs w:val="28"/>
          <w:lang w:eastAsia="ru-RU"/>
        </w:rPr>
        <w:t>импрессивной</w:t>
      </w:r>
      <w:proofErr w:type="spellEnd"/>
      <w:r w:rsidR="00365C36" w:rsidRPr="004A5B6C">
        <w:rPr>
          <w:rFonts w:ascii="Times New Roman" w:eastAsia="Times New Roman" w:hAnsi="Times New Roman"/>
          <w:sz w:val="28"/>
          <w:szCs w:val="28"/>
          <w:lang w:eastAsia="ru-RU"/>
        </w:rPr>
        <w:t xml:space="preserve"> речи.      </w:t>
      </w:r>
    </w:p>
    <w:p w:rsidR="00365C36" w:rsidRPr="004A5B6C" w:rsidRDefault="00225939" w:rsidP="004A5B6C">
      <w:pPr>
        <w:spacing w:after="0" w:line="36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Постепенно в процессе </w:t>
      </w:r>
      <w:r w:rsidR="00302BA6">
        <w:rPr>
          <w:rFonts w:ascii="Times New Roman" w:eastAsia="Times New Roman" w:hAnsi="Times New Roman"/>
          <w:sz w:val="28"/>
          <w:szCs w:val="28"/>
          <w:lang w:eastAsia="ru-RU"/>
        </w:rPr>
        <w:t xml:space="preserve">логопедической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работы</w:t>
      </w:r>
      <w:r w:rsidR="00302B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65C36" w:rsidRPr="004A5B6C">
        <w:rPr>
          <w:rFonts w:ascii="Times New Roman" w:eastAsia="Times New Roman" w:hAnsi="Times New Roman"/>
          <w:sz w:val="28"/>
          <w:szCs w:val="28"/>
          <w:lang w:eastAsia="ru-RU"/>
        </w:rPr>
        <w:t xml:space="preserve">важное значение приобретает формирование фразовой речи детей. Первоначально детей учат составлять предложения двух типов: 1) </w:t>
      </w:r>
      <w:r w:rsidR="00365C36" w:rsidRPr="004A5B6C">
        <w:rPr>
          <w:rFonts w:ascii="Times New Roman" w:eastAsia="Times New Roman" w:hAnsi="Times New Roman"/>
          <w:iCs/>
          <w:sz w:val="28"/>
          <w:szCs w:val="28"/>
          <w:lang w:eastAsia="ru-RU"/>
        </w:rPr>
        <w:t>обращение + глагол повелительного наклонения 2-го лица единственного числа (</w:t>
      </w:r>
      <w:r w:rsidR="00365C36" w:rsidRPr="004A5B6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Нина, лови. Миша, пой.</w:t>
      </w:r>
      <w:r w:rsidR="00365C36" w:rsidRPr="004A5B6C">
        <w:rPr>
          <w:rFonts w:ascii="Times New Roman" w:eastAsia="Times New Roman" w:hAnsi="Times New Roman"/>
          <w:iCs/>
          <w:sz w:val="28"/>
          <w:szCs w:val="28"/>
          <w:lang w:eastAsia="ru-RU"/>
        </w:rPr>
        <w:t>); 2) обращение + глагол повелительного наклонения единственного числа + винительный падеж существительного (</w:t>
      </w:r>
      <w:r w:rsidR="00365C36" w:rsidRPr="004A5B6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Нина, дай мяч. Миша, возьми машину.</w:t>
      </w:r>
      <w:r w:rsidR="00365C36" w:rsidRPr="004A5B6C">
        <w:rPr>
          <w:rFonts w:ascii="Times New Roman" w:eastAsia="Times New Roman" w:hAnsi="Times New Roman"/>
          <w:iCs/>
          <w:sz w:val="28"/>
          <w:szCs w:val="28"/>
          <w:lang w:eastAsia="ru-RU"/>
        </w:rPr>
        <w:t>). При это</w:t>
      </w:r>
      <w:r w:rsidR="00302BA6">
        <w:rPr>
          <w:rFonts w:ascii="Times New Roman" w:eastAsia="Times New Roman" w:hAnsi="Times New Roman"/>
          <w:iCs/>
          <w:sz w:val="28"/>
          <w:szCs w:val="28"/>
          <w:lang w:eastAsia="ru-RU"/>
        </w:rPr>
        <w:t>м</w:t>
      </w:r>
      <w:r w:rsidR="00365C36" w:rsidRPr="004A5B6C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особое внимание обращают на употребление </w:t>
      </w:r>
      <w:r w:rsidR="00365C36" w:rsidRPr="004A5B6C">
        <w:rPr>
          <w:rFonts w:ascii="Times New Roman" w:eastAsia="Times New Roman" w:hAnsi="Times New Roman"/>
          <w:iCs/>
          <w:sz w:val="28"/>
          <w:szCs w:val="28"/>
          <w:lang w:eastAsia="ru-RU"/>
        </w:rPr>
        <w:lastRenderedPageBreak/>
        <w:t xml:space="preserve">именительного и винительного (с окончанием </w:t>
      </w:r>
      <w:proofErr w:type="gramStart"/>
      <w:r w:rsidR="00365C36" w:rsidRPr="004A5B6C">
        <w:rPr>
          <w:rFonts w:ascii="Times New Roman" w:eastAsia="Times New Roman" w:hAnsi="Times New Roman"/>
          <w:iCs/>
          <w:sz w:val="28"/>
          <w:szCs w:val="28"/>
          <w:lang w:eastAsia="ru-RU"/>
        </w:rPr>
        <w:t>У</w:t>
      </w:r>
      <w:proofErr w:type="gramEnd"/>
      <w:r w:rsidR="00365C36" w:rsidRPr="004A5B6C">
        <w:rPr>
          <w:rFonts w:ascii="Times New Roman" w:eastAsia="Times New Roman" w:hAnsi="Times New Roman"/>
          <w:iCs/>
          <w:sz w:val="28"/>
          <w:szCs w:val="28"/>
          <w:lang w:eastAsia="ru-RU"/>
        </w:rPr>
        <w:t>) падежей одних и тех же слов (</w:t>
      </w:r>
      <w:r w:rsidR="00365C36" w:rsidRPr="004A5B6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это утка – дай утку, это машина – дай машину</w:t>
      </w:r>
      <w:r w:rsidR="00365C36" w:rsidRPr="004A5B6C">
        <w:rPr>
          <w:rFonts w:ascii="Times New Roman" w:eastAsia="Times New Roman" w:hAnsi="Times New Roman"/>
          <w:iCs/>
          <w:sz w:val="28"/>
          <w:szCs w:val="28"/>
          <w:lang w:eastAsia="ru-RU"/>
        </w:rPr>
        <w:t>), на употребление инфинитива глаголов (</w:t>
      </w:r>
      <w:r w:rsidR="00365C36" w:rsidRPr="004A5B6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спать, играть, гулять</w:t>
      </w:r>
      <w:r w:rsidR="00365C36" w:rsidRPr="004A5B6C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и т.п.), а затем на соединение их в словосочетания</w:t>
      </w:r>
      <w:r w:rsidR="00302BA6">
        <w:rPr>
          <w:rFonts w:ascii="Times New Roman" w:eastAsia="Times New Roman" w:hAnsi="Times New Roman"/>
          <w:iCs/>
          <w:sz w:val="28"/>
          <w:szCs w:val="28"/>
          <w:lang w:eastAsia="ru-RU"/>
        </w:rPr>
        <w:t>х</w:t>
      </w:r>
      <w:r w:rsidR="00365C36" w:rsidRPr="004A5B6C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со словами «</w:t>
      </w:r>
      <w:r w:rsidR="00365C36" w:rsidRPr="004A5B6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хочу, иди, надо, не надо, можно</w:t>
      </w:r>
      <w:r w:rsidR="00365C36" w:rsidRPr="004A5B6C">
        <w:rPr>
          <w:rFonts w:ascii="Times New Roman" w:eastAsia="Times New Roman" w:hAnsi="Times New Roman"/>
          <w:iCs/>
          <w:sz w:val="28"/>
          <w:szCs w:val="28"/>
          <w:lang w:eastAsia="ru-RU"/>
        </w:rPr>
        <w:t>». Логопедическая работа при этом может быть направлена на вызывание двухсложных предложений и заучивание отдельных обиходных словосочетаний</w:t>
      </w:r>
      <w:r w:rsidR="00302BA6">
        <w:rPr>
          <w:rFonts w:ascii="Times New Roman" w:eastAsia="Times New Roman" w:hAnsi="Times New Roman"/>
          <w:iCs/>
          <w:sz w:val="28"/>
          <w:szCs w:val="28"/>
          <w:lang w:eastAsia="ru-RU"/>
        </w:rPr>
        <w:t>, неоднократно произносимых в течение дня</w:t>
      </w:r>
      <w:r w:rsidR="00365C36" w:rsidRPr="004A5B6C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(</w:t>
      </w:r>
      <w:r w:rsidR="00365C36" w:rsidRPr="004A5B6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Вот машина. Дай куклу. Тут машина. Дай пить. Мама, идем. Идем домой. Хочу пить.</w:t>
      </w:r>
      <w:r w:rsidR="00365C36" w:rsidRPr="004A5B6C">
        <w:rPr>
          <w:rFonts w:ascii="Times New Roman" w:eastAsia="Times New Roman" w:hAnsi="Times New Roman"/>
          <w:iCs/>
          <w:sz w:val="28"/>
          <w:szCs w:val="28"/>
          <w:lang w:eastAsia="ru-RU"/>
        </w:rPr>
        <w:t>).</w:t>
      </w:r>
    </w:p>
    <w:p w:rsidR="00365C36" w:rsidRPr="004A5B6C" w:rsidRDefault="00365C36" w:rsidP="004A5B6C">
      <w:pPr>
        <w:spacing w:after="0" w:line="36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4A5B6C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     На данном этапе развития речи допустимы нарушения звукопроизношения у детей. Однако постоянное проговаривание определенных слогов и слов способствует правильному произношению </w:t>
      </w:r>
      <w:r w:rsidR="00302BA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звуков раннего онтогенеза: </w:t>
      </w:r>
      <w:r w:rsidRPr="004A5B6C">
        <w:rPr>
          <w:rFonts w:ascii="Times New Roman" w:eastAsia="Times New Roman" w:hAnsi="Times New Roman"/>
          <w:iCs/>
          <w:sz w:val="28"/>
          <w:szCs w:val="28"/>
          <w:lang w:eastAsia="ru-RU"/>
        </w:rPr>
        <w:t>все</w:t>
      </w:r>
      <w:r w:rsidR="00302BA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х гласных (кроме Ы) и </w:t>
      </w:r>
      <w:r w:rsidRPr="004A5B6C">
        <w:rPr>
          <w:rFonts w:ascii="Times New Roman" w:eastAsia="Times New Roman" w:hAnsi="Times New Roman"/>
          <w:iCs/>
          <w:sz w:val="28"/>
          <w:szCs w:val="28"/>
          <w:lang w:eastAsia="ru-RU"/>
        </w:rPr>
        <w:t>некоторых согласных (</w:t>
      </w:r>
      <w:r w:rsidRPr="004A5B6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М, Н, П, Б, Т, Д, К, Г, Х</w:t>
      </w:r>
      <w:r w:rsidRPr="004A5B6C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). Особое внимание следует обратить на произношение звука </w:t>
      </w:r>
      <w:r w:rsidRPr="004A5B6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Й</w:t>
      </w:r>
      <w:r w:rsidR="00302BA6">
        <w:rPr>
          <w:rFonts w:ascii="Times New Roman" w:eastAsia="Times New Roman" w:hAnsi="Times New Roman"/>
          <w:iCs/>
          <w:sz w:val="28"/>
          <w:szCs w:val="28"/>
          <w:lang w:eastAsia="ru-RU"/>
        </w:rPr>
        <w:t>, который можно</w:t>
      </w:r>
      <w:r w:rsidRPr="004A5B6C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вызвать по подражанию (</w:t>
      </w:r>
      <w:r w:rsidRPr="004A5B6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ой, ай, эй</w:t>
      </w:r>
      <w:r w:rsidRPr="004A5B6C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). При этом допускается </w:t>
      </w:r>
      <w:r w:rsidR="00302BA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и часто встречается </w:t>
      </w:r>
      <w:r w:rsidRPr="004A5B6C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недифференцированное произношение мягких и твердых, </w:t>
      </w:r>
      <w:r w:rsidR="00302BA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 также </w:t>
      </w:r>
      <w:r w:rsidRPr="004A5B6C">
        <w:rPr>
          <w:rFonts w:ascii="Times New Roman" w:eastAsia="Times New Roman" w:hAnsi="Times New Roman"/>
          <w:iCs/>
          <w:sz w:val="28"/>
          <w:szCs w:val="28"/>
          <w:lang w:eastAsia="ru-RU"/>
        </w:rPr>
        <w:t>звонких и глухих согласных звуков.</w:t>
      </w:r>
    </w:p>
    <w:p w:rsidR="00365C36" w:rsidRPr="004A5B6C" w:rsidRDefault="00365C36" w:rsidP="004A5B6C">
      <w:pPr>
        <w:spacing w:after="0" w:line="36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4A5B6C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     Постепенно в работу с детьми вводят артикуляционную гимнастику: артикуляционные упражнения для </w:t>
      </w:r>
      <w:r w:rsidR="00302BA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самых маленьких детей </w:t>
      </w:r>
      <w:r w:rsidRPr="004A5B6C">
        <w:rPr>
          <w:rFonts w:ascii="Times New Roman" w:eastAsia="Times New Roman" w:hAnsi="Times New Roman"/>
          <w:iCs/>
          <w:sz w:val="28"/>
          <w:szCs w:val="28"/>
          <w:lang w:eastAsia="ru-RU"/>
        </w:rPr>
        <w:t>(для губ и языка),</w:t>
      </w:r>
      <w:r w:rsidR="00302BA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рассказывание и обыгрывание сказок о веселом язычке, выполнение комплексов</w:t>
      </w:r>
      <w:r w:rsidRPr="004A5B6C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артикуляционно-дыхательно-голосовых упражнений (для удлинения речевого выдоха и развития артикуляционной моторики), а также комплексы </w:t>
      </w:r>
      <w:r w:rsidR="00302BA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специальных </w:t>
      </w:r>
      <w:r w:rsidRPr="004A5B6C">
        <w:rPr>
          <w:rFonts w:ascii="Times New Roman" w:eastAsia="Times New Roman" w:hAnsi="Times New Roman"/>
          <w:iCs/>
          <w:sz w:val="28"/>
          <w:szCs w:val="28"/>
          <w:lang w:eastAsia="ru-RU"/>
        </w:rPr>
        <w:t>упражнений для детей с ринолалией и дизартрией (при наличии данных дефектов у детей).</w:t>
      </w:r>
      <w:r w:rsidR="00302BA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Выполнение данной работы способствует улучшению произношения детей при активизации речи в форме любых звуковых проявлений. </w:t>
      </w:r>
    </w:p>
    <w:p w:rsidR="00365C36" w:rsidRPr="004A5B6C" w:rsidRDefault="00365C36" w:rsidP="004A5B6C">
      <w:pPr>
        <w:spacing w:after="0" w:line="36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4A5B6C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  </w:t>
      </w:r>
      <w:r w:rsidR="00302BA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  Для активизации речи детей, улучшения произносительных возможностей, а также для </w:t>
      </w:r>
      <w:r w:rsidRPr="004A5B6C">
        <w:rPr>
          <w:rFonts w:ascii="Times New Roman" w:eastAsia="Times New Roman" w:hAnsi="Times New Roman"/>
          <w:iCs/>
          <w:sz w:val="28"/>
          <w:szCs w:val="28"/>
          <w:lang w:eastAsia="ru-RU"/>
        </w:rPr>
        <w:t>расшире</w:t>
      </w:r>
      <w:r w:rsidR="00302BA6">
        <w:rPr>
          <w:rFonts w:ascii="Times New Roman" w:eastAsia="Times New Roman" w:hAnsi="Times New Roman"/>
          <w:iCs/>
          <w:sz w:val="28"/>
          <w:szCs w:val="28"/>
          <w:lang w:eastAsia="ru-RU"/>
        </w:rPr>
        <w:t>ния ее понимания в логопедическую</w:t>
      </w:r>
      <w:r w:rsidRPr="004A5B6C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работу можно включить раннее обучение чтению по методике Т.С. Резниченко [4]. Автор методики рекомендует начинать </w:t>
      </w:r>
      <w:r w:rsidR="00302BA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обучение чтению </w:t>
      </w:r>
      <w:r w:rsidR="00302BA6">
        <w:rPr>
          <w:rFonts w:ascii="Times New Roman" w:eastAsia="Times New Roman" w:hAnsi="Times New Roman"/>
          <w:iCs/>
          <w:sz w:val="28"/>
          <w:szCs w:val="28"/>
          <w:lang w:eastAsia="ru-RU"/>
        </w:rPr>
        <w:lastRenderedPageBreak/>
        <w:t>начиная с 2,5 лет.</w:t>
      </w:r>
      <w:r w:rsidRPr="004A5B6C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Однако важно, чтобы ребенок читал только то, что может правильно и четко произ</w:t>
      </w:r>
      <w:r w:rsidR="00302BA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нести. При этом не следует </w:t>
      </w:r>
      <w:r w:rsidRPr="004A5B6C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детей </w:t>
      </w:r>
      <w:r w:rsidR="00302BA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торопить </w:t>
      </w:r>
      <w:r w:rsidRPr="004A5B6C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- у каждого ребенка свой темп запоминания букв и чтения слогов и слов. </w:t>
      </w:r>
      <w:r w:rsidR="00302BA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Главное в работе – не скорость запоминания букв, а четкость их </w:t>
      </w:r>
      <w:r w:rsidR="000A4F6E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произнесения. По мнению Т.С. Резниченко, </w:t>
      </w:r>
      <w:r w:rsidRPr="004A5B6C">
        <w:rPr>
          <w:rFonts w:ascii="Times New Roman" w:eastAsia="Times New Roman" w:hAnsi="Times New Roman"/>
          <w:iCs/>
          <w:sz w:val="28"/>
          <w:szCs w:val="28"/>
          <w:lang w:eastAsia="ru-RU"/>
        </w:rPr>
        <w:t>одновременн</w:t>
      </w:r>
      <w:r w:rsidR="000A4F6E">
        <w:rPr>
          <w:rFonts w:ascii="Times New Roman" w:eastAsia="Times New Roman" w:hAnsi="Times New Roman"/>
          <w:iCs/>
          <w:sz w:val="28"/>
          <w:szCs w:val="28"/>
          <w:lang w:eastAsia="ru-RU"/>
        </w:rPr>
        <w:t>о с обучением чтению надо писать печатными буквами (затем эта</w:t>
      </w:r>
      <w:r w:rsidRPr="004A5B6C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игра в письмо постепенно превратится в осмысленн</w:t>
      </w:r>
      <w:r w:rsidR="000A4F6E">
        <w:rPr>
          <w:rFonts w:ascii="Times New Roman" w:eastAsia="Times New Roman" w:hAnsi="Times New Roman"/>
          <w:iCs/>
          <w:sz w:val="28"/>
          <w:szCs w:val="28"/>
          <w:lang w:eastAsia="ru-RU"/>
        </w:rPr>
        <w:t>ое написание). При этом</w:t>
      </w:r>
      <w:r w:rsidRPr="004A5B6C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нужно помнить, что занятия должны доставлять ребенку удовольствие. Только тогда они помогут достичь главной цели – акт</w:t>
      </w:r>
      <w:r w:rsidR="000A4F6E">
        <w:rPr>
          <w:rFonts w:ascii="Times New Roman" w:eastAsia="Times New Roman" w:hAnsi="Times New Roman"/>
          <w:iCs/>
          <w:sz w:val="28"/>
          <w:szCs w:val="28"/>
          <w:lang w:eastAsia="ru-RU"/>
        </w:rPr>
        <w:t>ивизации и развития речи детей</w:t>
      </w:r>
      <w:r w:rsidRPr="004A5B6C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. </w:t>
      </w:r>
    </w:p>
    <w:p w:rsidR="00365C36" w:rsidRPr="004A5B6C" w:rsidRDefault="00365C36" w:rsidP="004A5B6C">
      <w:pPr>
        <w:spacing w:after="0" w:line="36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4A5B6C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     В цел</w:t>
      </w:r>
      <w:r w:rsidR="000A4F6E">
        <w:rPr>
          <w:rFonts w:ascii="Times New Roman" w:eastAsia="Times New Roman" w:hAnsi="Times New Roman"/>
          <w:iCs/>
          <w:sz w:val="28"/>
          <w:szCs w:val="28"/>
          <w:lang w:eastAsia="ru-RU"/>
        </w:rPr>
        <w:t>ом использование данной технологии</w:t>
      </w:r>
      <w:r w:rsidRPr="004A5B6C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в </w:t>
      </w:r>
      <w:r w:rsidR="000A4F6E">
        <w:rPr>
          <w:rFonts w:ascii="Times New Roman" w:eastAsia="Times New Roman" w:hAnsi="Times New Roman"/>
          <w:iCs/>
          <w:sz w:val="28"/>
          <w:szCs w:val="28"/>
          <w:lang w:eastAsia="ru-RU"/>
        </w:rPr>
        <w:t>логопедической работе с детьми помогает правильно произносить слова</w:t>
      </w:r>
      <w:r w:rsidRPr="004A5B6C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, проговаривая </w:t>
      </w:r>
      <w:r w:rsidR="000A4F6E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в них </w:t>
      </w:r>
      <w:r w:rsidRPr="004A5B6C">
        <w:rPr>
          <w:rFonts w:ascii="Times New Roman" w:eastAsia="Times New Roman" w:hAnsi="Times New Roman"/>
          <w:iCs/>
          <w:sz w:val="28"/>
          <w:szCs w:val="28"/>
          <w:lang w:eastAsia="ru-RU"/>
        </w:rPr>
        <w:t>все звуки, более четко произносить окончания слов, нормализовать ритм устной речи, улучшить фонематический слух, преодолеть смешение звуков, рас</w:t>
      </w:r>
      <w:r w:rsidR="000A4F6E">
        <w:rPr>
          <w:rFonts w:ascii="Times New Roman" w:eastAsia="Times New Roman" w:hAnsi="Times New Roman"/>
          <w:iCs/>
          <w:sz w:val="28"/>
          <w:szCs w:val="28"/>
          <w:lang w:eastAsia="ru-RU"/>
        </w:rPr>
        <w:t>ширить словарный запас, уточнив</w:t>
      </w:r>
      <w:r w:rsidRPr="004A5B6C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смысловое значение многих слов, </w:t>
      </w:r>
      <w:r w:rsidR="000A4F6E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 также </w:t>
      </w:r>
      <w:r w:rsidRPr="004A5B6C">
        <w:rPr>
          <w:rFonts w:ascii="Times New Roman" w:eastAsia="Times New Roman" w:hAnsi="Times New Roman"/>
          <w:iCs/>
          <w:sz w:val="28"/>
          <w:szCs w:val="28"/>
          <w:lang w:eastAsia="ru-RU"/>
        </w:rPr>
        <w:t>преодолеть застенчивость и негативизм.</w:t>
      </w:r>
    </w:p>
    <w:p w:rsidR="00365C36" w:rsidRPr="004A5B6C" w:rsidRDefault="000A4F6E" w:rsidP="004A5B6C">
      <w:pPr>
        <w:spacing w:after="0" w:line="36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     П</w:t>
      </w:r>
      <w:r w:rsidR="00365C36" w:rsidRPr="004A5B6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о мере активизации речи детей и появления прав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ильно произносимых слов</w:t>
      </w:r>
      <w:r w:rsidR="00365C36" w:rsidRPr="004A5B6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в работу можно включить задания по нормализации слоговой структуры слова по методике Н.С. </w:t>
      </w:r>
      <w:proofErr w:type="spellStart"/>
      <w:r w:rsidR="00365C36" w:rsidRPr="004A5B6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Четверушкиной</w:t>
      </w:r>
      <w:proofErr w:type="spellEnd"/>
      <w:r w:rsidR="00365C36" w:rsidRPr="004A5B6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[5]. </w:t>
      </w:r>
      <w:r w:rsidR="00365C36" w:rsidRPr="004A5B6C">
        <w:rPr>
          <w:rFonts w:ascii="Times New Roman" w:eastAsia="Times New Roman" w:hAnsi="Times New Roman"/>
          <w:iCs/>
          <w:sz w:val="28"/>
          <w:szCs w:val="28"/>
          <w:lang w:eastAsia="ru-RU"/>
        </w:rPr>
        <w:t>В основу работы по данной методике положен принцип системного подхода к коррекции речевых нарушений и классификация А.К. Марковой, которая выделяет несколько типов слоговой структуры слова по возрастающей степени сложности: от двухсложных слов из открытых слогов (</w:t>
      </w:r>
      <w:r w:rsidR="00365C36" w:rsidRPr="004A5B6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ива, дети, муха, мама, няня</w:t>
      </w:r>
      <w:r w:rsidR="00365C36" w:rsidRPr="004A5B6C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и т.п.) до трехсложный и четырехсложных слов со стечениями согласных (</w:t>
      </w:r>
      <w:r w:rsidR="00365C36" w:rsidRPr="004A5B6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экскаватор, поликлиника, аквариум</w:t>
      </w:r>
      <w:r w:rsidR="00365C36" w:rsidRPr="004A5B6C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и т.п.). </w:t>
      </w:r>
    </w:p>
    <w:p w:rsidR="000A4F6E" w:rsidRDefault="00365C36" w:rsidP="004A5B6C">
      <w:pPr>
        <w:spacing w:after="0" w:line="36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4A5B6C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     Усвоение слоговой структуры слова – одна из предпосылок для дальнейшего развития речи и успешного обучения</w:t>
      </w:r>
      <w:r w:rsidR="000A4F6E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детей</w:t>
      </w:r>
      <w:r w:rsidRPr="004A5B6C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. Логопедическая работа, направленная на устранение нарушений слоговой структуры слова, предполагает воздействие на все компоненты речевой системы. С этой целью в пособии Н.С. </w:t>
      </w:r>
      <w:proofErr w:type="spellStart"/>
      <w:r w:rsidRPr="004A5B6C">
        <w:rPr>
          <w:rFonts w:ascii="Times New Roman" w:eastAsia="Times New Roman" w:hAnsi="Times New Roman"/>
          <w:iCs/>
          <w:sz w:val="28"/>
          <w:szCs w:val="28"/>
          <w:lang w:eastAsia="ru-RU"/>
        </w:rPr>
        <w:t>Четверушкиной</w:t>
      </w:r>
      <w:proofErr w:type="spellEnd"/>
      <w:r w:rsidRPr="004A5B6C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подобран разнообразный по тематике м</w:t>
      </w:r>
      <w:r w:rsidR="000A4F6E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атериал, рассчитанный на </w:t>
      </w:r>
      <w:r w:rsidRPr="004A5B6C">
        <w:rPr>
          <w:rFonts w:ascii="Times New Roman" w:eastAsia="Times New Roman" w:hAnsi="Times New Roman"/>
          <w:iCs/>
          <w:sz w:val="28"/>
          <w:szCs w:val="28"/>
          <w:lang w:eastAsia="ru-RU"/>
        </w:rPr>
        <w:t>игровую фо</w:t>
      </w:r>
      <w:r w:rsidR="000A4F6E">
        <w:rPr>
          <w:rFonts w:ascii="Times New Roman" w:eastAsia="Times New Roman" w:hAnsi="Times New Roman"/>
          <w:iCs/>
          <w:sz w:val="28"/>
          <w:szCs w:val="28"/>
          <w:lang w:eastAsia="ru-RU"/>
        </w:rPr>
        <w:t>рму работы. В работе используют</w:t>
      </w:r>
      <w:r w:rsidRPr="004A5B6C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все </w:t>
      </w:r>
      <w:r w:rsidRPr="004A5B6C">
        <w:rPr>
          <w:rFonts w:ascii="Times New Roman" w:eastAsia="Times New Roman" w:hAnsi="Times New Roman"/>
          <w:iCs/>
          <w:sz w:val="28"/>
          <w:szCs w:val="28"/>
          <w:lang w:eastAsia="ru-RU"/>
        </w:rPr>
        <w:lastRenderedPageBreak/>
        <w:t>части речи, но с учетом крайне низких возможностей правильного звукопроизношения детей речевой материал не до</w:t>
      </w:r>
      <w:r w:rsidR="000A4F6E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лжен содержать слова с шипящими, свистящими и сонорными звуками </w:t>
      </w:r>
      <w:r w:rsidR="000A4F6E" w:rsidRPr="000A4F6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Л</w:t>
      </w:r>
      <w:r w:rsidR="000A4F6E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и </w:t>
      </w:r>
      <w:r w:rsidR="000A4F6E" w:rsidRPr="000A4F6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Р</w:t>
      </w:r>
      <w:r w:rsidRPr="004A5B6C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</w:p>
    <w:p w:rsidR="00365C36" w:rsidRDefault="00365C36" w:rsidP="004A5B6C">
      <w:pPr>
        <w:spacing w:after="0" w:line="36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4A5B6C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     </w:t>
      </w:r>
      <w:r w:rsidR="006A1081">
        <w:rPr>
          <w:rFonts w:ascii="Times New Roman" w:eastAsia="Times New Roman" w:hAnsi="Times New Roman"/>
          <w:iCs/>
          <w:sz w:val="28"/>
          <w:szCs w:val="28"/>
          <w:lang w:eastAsia="ru-RU"/>
        </w:rPr>
        <w:t>Таким образом, в соответствии с предложенной нами технологией логопедической работы с неговорящими детьми речевые возможности детей становятся все лучше. Разнообразная логопедическая работа в течение занятия, не вызывая негативных эмоций у детей, способствует улучшению качества речи каждого ребенка.</w:t>
      </w:r>
    </w:p>
    <w:p w:rsidR="006A1081" w:rsidRPr="004A5B6C" w:rsidRDefault="006A1081" w:rsidP="004A5B6C">
      <w:pPr>
        <w:spacing w:after="0" w:line="36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365C36" w:rsidRPr="004A5B6C" w:rsidRDefault="00365C36" w:rsidP="004A5B6C">
      <w:pPr>
        <w:spacing w:after="0" w:line="36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4A5B6C">
        <w:rPr>
          <w:rFonts w:ascii="Times New Roman" w:eastAsia="Times New Roman" w:hAnsi="Times New Roman"/>
          <w:iCs/>
          <w:sz w:val="28"/>
          <w:szCs w:val="28"/>
          <w:lang w:eastAsia="ru-RU"/>
        </w:rPr>
        <w:t>Список использованной литературы:</w:t>
      </w:r>
    </w:p>
    <w:p w:rsidR="00365C36" w:rsidRPr="004A5B6C" w:rsidRDefault="00365C36" w:rsidP="004A5B6C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4A5B6C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Городилова, В.И. Устранение недостатков произношения при </w:t>
      </w:r>
      <w:proofErr w:type="spellStart"/>
      <w:r w:rsidRPr="004A5B6C">
        <w:rPr>
          <w:rFonts w:ascii="Times New Roman" w:eastAsia="Times New Roman" w:hAnsi="Times New Roman"/>
          <w:iCs/>
          <w:sz w:val="28"/>
          <w:szCs w:val="28"/>
          <w:lang w:eastAsia="ru-RU"/>
        </w:rPr>
        <w:t>ринолалии</w:t>
      </w:r>
      <w:proofErr w:type="spellEnd"/>
      <w:r w:rsidRPr="004A5B6C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[Текст] /  Городилова В.И., Кузьмина Н.И. – М.: Просвещение, 1961. </w:t>
      </w:r>
    </w:p>
    <w:p w:rsidR="00365C36" w:rsidRPr="004A5B6C" w:rsidRDefault="00365C36" w:rsidP="004A5B6C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4A5B6C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Жукова, Н.С. Формирование устной речи [Текст] / Жукова Н.С.  – М.: Соц.-полит. </w:t>
      </w:r>
      <w:proofErr w:type="gramStart"/>
      <w:r w:rsidRPr="004A5B6C">
        <w:rPr>
          <w:rFonts w:ascii="Times New Roman" w:eastAsia="Times New Roman" w:hAnsi="Times New Roman"/>
          <w:iCs/>
          <w:sz w:val="28"/>
          <w:szCs w:val="28"/>
          <w:lang w:eastAsia="ru-RU"/>
        </w:rPr>
        <w:t>жур.,</w:t>
      </w:r>
      <w:proofErr w:type="gramEnd"/>
      <w:r w:rsidRPr="004A5B6C">
        <w:rPr>
          <w:rFonts w:ascii="Times New Roman" w:eastAsia="Times New Roman" w:hAnsi="Times New Roman"/>
          <w:iCs/>
          <w:sz w:val="28"/>
          <w:szCs w:val="28"/>
          <w:lang w:eastAsia="ru-RU"/>
        </w:rPr>
        <w:t>1994. – 96 с.</w:t>
      </w:r>
    </w:p>
    <w:p w:rsidR="00365C36" w:rsidRPr="004A5B6C" w:rsidRDefault="00365C36" w:rsidP="004A5B6C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proofErr w:type="spellStart"/>
      <w:r w:rsidRPr="004A5B6C">
        <w:rPr>
          <w:rFonts w:ascii="Times New Roman" w:eastAsia="Times New Roman" w:hAnsi="Times New Roman"/>
          <w:iCs/>
          <w:sz w:val="28"/>
          <w:szCs w:val="28"/>
          <w:lang w:eastAsia="ru-RU"/>
        </w:rPr>
        <w:t>Новоторцева</w:t>
      </w:r>
      <w:proofErr w:type="spellEnd"/>
      <w:r w:rsidRPr="004A5B6C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, Н.В. Специальная методика развития речи неговорящих детей: учебно-методическое пособие [Текст] /  </w:t>
      </w:r>
      <w:proofErr w:type="spellStart"/>
      <w:r w:rsidRPr="004A5B6C">
        <w:rPr>
          <w:rFonts w:ascii="Times New Roman" w:eastAsia="Times New Roman" w:hAnsi="Times New Roman"/>
          <w:iCs/>
          <w:sz w:val="28"/>
          <w:szCs w:val="28"/>
          <w:lang w:eastAsia="ru-RU"/>
        </w:rPr>
        <w:t>Новоторцева</w:t>
      </w:r>
      <w:proofErr w:type="spellEnd"/>
      <w:r w:rsidRPr="004A5B6C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Н.В. – Ярославль: Изд-во ЯГПУ, 2012. – 79 с.</w:t>
      </w:r>
    </w:p>
    <w:p w:rsidR="00365C36" w:rsidRPr="004A5B6C" w:rsidRDefault="00365C36" w:rsidP="004A5B6C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4A5B6C">
        <w:rPr>
          <w:rFonts w:ascii="Times New Roman" w:eastAsia="Times New Roman" w:hAnsi="Times New Roman"/>
          <w:iCs/>
          <w:sz w:val="28"/>
          <w:szCs w:val="28"/>
          <w:lang w:eastAsia="ru-RU"/>
        </w:rPr>
        <w:t>Резниченко, Т.С. Раннее обучение детей чтению при различных речевых нарушениях (из опыта работы) [Текст] / Резниченко Т.С. – Дефектология. - № 5. - 1994. – С. 75-78.</w:t>
      </w:r>
    </w:p>
    <w:p w:rsidR="00365C36" w:rsidRPr="000A4F6E" w:rsidRDefault="00365C36" w:rsidP="004A5B6C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proofErr w:type="spellStart"/>
      <w:r w:rsidRPr="000A4F6E">
        <w:rPr>
          <w:rFonts w:ascii="Times New Roman" w:eastAsia="Times New Roman" w:hAnsi="Times New Roman"/>
          <w:iCs/>
          <w:sz w:val="28"/>
          <w:szCs w:val="28"/>
          <w:lang w:eastAsia="ru-RU"/>
        </w:rPr>
        <w:t>Четверушкина</w:t>
      </w:r>
      <w:proofErr w:type="spellEnd"/>
      <w:r w:rsidRPr="000A4F6E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, Н.С. Слоговая структура слова: система коррекционных упражнений для детей 5-7 лет [Текст] / </w:t>
      </w:r>
      <w:proofErr w:type="spellStart"/>
      <w:r w:rsidRPr="000A4F6E">
        <w:rPr>
          <w:rFonts w:ascii="Times New Roman" w:eastAsia="Times New Roman" w:hAnsi="Times New Roman"/>
          <w:iCs/>
          <w:sz w:val="28"/>
          <w:szCs w:val="28"/>
          <w:lang w:eastAsia="ru-RU"/>
        </w:rPr>
        <w:t>Четверушкина</w:t>
      </w:r>
      <w:proofErr w:type="spellEnd"/>
      <w:r w:rsidRPr="000A4F6E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Н.С. – М.: «Изд-во Гном и Д», 2001. – 96 с.</w:t>
      </w:r>
    </w:p>
    <w:p w:rsidR="0019731B" w:rsidRPr="004A5B6C" w:rsidRDefault="0019731B" w:rsidP="004A5B6C">
      <w:pPr>
        <w:spacing w:line="360" w:lineRule="auto"/>
        <w:rPr>
          <w:sz w:val="28"/>
          <w:szCs w:val="28"/>
        </w:rPr>
      </w:pPr>
    </w:p>
    <w:sectPr w:rsidR="0019731B" w:rsidRPr="004A5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AD55E7"/>
    <w:multiLevelType w:val="hybridMultilevel"/>
    <w:tmpl w:val="3480763A"/>
    <w:lvl w:ilvl="0" w:tplc="FCD2C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6C8EE3FE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B0F010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581598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764C472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8DC1C36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14ECA2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48820A2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8A40B6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97C"/>
    <w:rsid w:val="000A4F6E"/>
    <w:rsid w:val="0019731B"/>
    <w:rsid w:val="00204067"/>
    <w:rsid w:val="00225939"/>
    <w:rsid w:val="00302BA6"/>
    <w:rsid w:val="00365C36"/>
    <w:rsid w:val="0038697C"/>
    <w:rsid w:val="00473356"/>
    <w:rsid w:val="004A5B6C"/>
    <w:rsid w:val="0061635B"/>
    <w:rsid w:val="006A1081"/>
    <w:rsid w:val="009004FE"/>
    <w:rsid w:val="00A867A2"/>
    <w:rsid w:val="00B06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2F9254-C67E-45EB-BB53-9CBDD0440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C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1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1940</Words>
  <Characters>11060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1</cp:lastModifiedBy>
  <cp:revision>8</cp:revision>
  <dcterms:created xsi:type="dcterms:W3CDTF">2020-03-09T21:06:00Z</dcterms:created>
  <dcterms:modified xsi:type="dcterms:W3CDTF">2020-12-09T08:08:00Z</dcterms:modified>
</cp:coreProperties>
</file>