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CE" w:rsidRDefault="009C22CE" w:rsidP="009C22CE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ИНДИВИДУАЛЬНАЯ ПРОГРАММА </w:t>
      </w:r>
    </w:p>
    <w:p w:rsidR="009C22CE" w:rsidRDefault="009C22CE" w:rsidP="009C22CE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ПРЕДОСТАВЛЕНИЯ СОЦИАЛЬНЫХ УСЛУГ </w:t>
      </w:r>
    </w:p>
    <w:p w:rsidR="009C22CE" w:rsidRDefault="009C22CE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22CE" w:rsidRDefault="009C22CE" w:rsidP="00DB0A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22C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9C22CE" w:rsidRPr="009C22CE" w:rsidRDefault="009C22CE" w:rsidP="00DB0A2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2CE" w:rsidRDefault="009C22CE" w:rsidP="00DB0A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22C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9C22CE" w:rsidRPr="009C22CE" w:rsidRDefault="009C22CE" w:rsidP="00DB0A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2CE" w:rsidRDefault="009C22CE" w:rsidP="00DB0A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22C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9C22CE" w:rsidRPr="009C22CE" w:rsidRDefault="009C22CE" w:rsidP="00DB0A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2CE" w:rsidRDefault="009C22CE" w:rsidP="00DB0A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22C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9C22CE" w:rsidRPr="009C22CE" w:rsidRDefault="009C22CE" w:rsidP="00DB0A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2CE" w:rsidRPr="009C22CE" w:rsidRDefault="009C22CE" w:rsidP="00DB0A2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22C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рые установлены настоящей статьё</w:t>
      </w:r>
      <w:r w:rsidRPr="009C22CE">
        <w:rPr>
          <w:rFonts w:ascii="Times New Roman" w:eastAsia="Times New Roman" w:hAnsi="Times New Roman" w:cs="Times New Roman"/>
          <w:sz w:val="32"/>
          <w:szCs w:val="32"/>
          <w:lang w:eastAsia="ru-RU"/>
        </w:rPr>
        <w:t>й.</w:t>
      </w:r>
    </w:p>
    <w:p w:rsidR="009C22CE" w:rsidRDefault="009C22CE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22CE" w:rsidRPr="00DB0A2B" w:rsidRDefault="009C22CE" w:rsidP="00DB0A2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A2B">
        <w:rPr>
          <w:rFonts w:ascii="Times New Roman" w:hAnsi="Times New Roman" w:cs="Times New Roman"/>
          <w:b/>
          <w:sz w:val="28"/>
          <w:szCs w:val="28"/>
        </w:rPr>
        <w:t xml:space="preserve">СТАТЬЯ 16 ФЕДЕРАЛЬНОГО ЗАКОНА ОТ 28 ДЕКАБРЯ 2013 Г. № 442-ФЗ «ОБ ОСНОВАХ СОЦИАЛЬНОГО ОБСЛУЖИВАНИЯ ГРАЖДАН В РОССИЙСКОЙ ФЕДЕРАЦИИ» </w:t>
      </w:r>
    </w:p>
    <w:p w:rsidR="008917BD" w:rsidRDefault="008917BD" w:rsidP="00DB0A2B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B0A2B" w:rsidRDefault="008917BD" w:rsidP="00DB0A2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ДЛЯ ОФОРМЛЕНИЯ ИНДИВИДУАЛЬНОЙ ПРОГРАММЫ ПРЕДОСТАВЛЕНИЯ СОЦИАЛЬНЫХ УСЛУГ </w:t>
      </w:r>
    </w:p>
    <w:p w:rsidR="008917BD" w:rsidRDefault="008917BD" w:rsidP="00DB0A2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 ОБРАТИТЬСЯ:</w:t>
      </w: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Территориальный отдел по социальной поддержке населения </w:t>
      </w: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22CE">
        <w:rPr>
          <w:rFonts w:ascii="Times New Roman" w:hAnsi="Times New Roman" w:cs="Times New Roman"/>
          <w:b/>
          <w:sz w:val="32"/>
          <w:szCs w:val="32"/>
          <w:u w:val="single"/>
        </w:rPr>
        <w:t>Ленинского района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917BD">
        <w:rPr>
          <w:rFonts w:ascii="Times New Roman" w:hAnsi="Times New Roman" w:cs="Times New Roman"/>
          <w:sz w:val="32"/>
          <w:szCs w:val="32"/>
        </w:rPr>
        <w:t xml:space="preserve">Ул. Советская, д. 80, тел.: </w:t>
      </w:r>
      <w:r>
        <w:rPr>
          <w:rFonts w:ascii="Times New Roman" w:hAnsi="Times New Roman" w:cs="Times New Roman"/>
          <w:sz w:val="32"/>
          <w:szCs w:val="32"/>
        </w:rPr>
        <w:t>40-90-11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Территориальный отдел по социальной поддержке населения </w:t>
      </w: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Кировского района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Республиканская, д. 33, тел.: 74-52-05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Территориальный отдел по социальной поддержке населения </w:t>
      </w: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Фрунзенского района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Московский пр-т, д. 107, тел.: 40-93-31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Территориальный отдел по социальной поддержке населения </w:t>
      </w: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Дзержинского района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Ленинградский пр-т, д. 50, тел.: 40-95-37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Территориальный отдел по социальной поддержке населения </w:t>
      </w: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Красноперекопского района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Б. Фёдоровская, д. 43, тел.: 40-44-31</w:t>
      </w:r>
    </w:p>
    <w:p w:rsid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Территориальный отдел по социальной поддержке населения </w:t>
      </w:r>
    </w:p>
    <w:p w:rsidR="008917BD" w:rsidRDefault="008917BD" w:rsidP="008917BD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Заволжского района</w:t>
      </w:r>
    </w:p>
    <w:p w:rsidR="008917BD" w:rsidRP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Пр-т Машиностроителей, д. 36, тел: 75-80-10</w:t>
      </w:r>
    </w:p>
    <w:p w:rsidR="008917BD" w:rsidRP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917BD" w:rsidRPr="008917BD" w:rsidRDefault="008917BD" w:rsidP="008917BD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917BD" w:rsidRDefault="008917BD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BD" w:rsidRDefault="008917BD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BD" w:rsidRDefault="008917BD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BD" w:rsidRDefault="008917BD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BD" w:rsidRDefault="008917BD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BD" w:rsidRDefault="008917BD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7BD" w:rsidRDefault="008917BD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13" w:rsidRDefault="00CB0013" w:rsidP="00CB0013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A2B" w:rsidRDefault="00CB0013" w:rsidP="00CB0013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ПОСТАВЩИКАМИ СОЦИАЛЬНЫХ УСЛУГ </w:t>
      </w:r>
    </w:p>
    <w:p w:rsidR="00CB0013" w:rsidRDefault="00CB0013" w:rsidP="00CB0013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ПРЕДОСТАВЛЕНИЯ</w:t>
      </w:r>
    </w:p>
    <w:p w:rsidR="00CB0013" w:rsidRDefault="00CB0013" w:rsidP="00CB0013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СОЦИАЛЬНЫХ УСЛУГ В ПОЛУСТАЦИОНАРНОЙ ФОРМЕ СОЦИАЛЬНОГО ОБСЛУЖИВАНИЯ </w:t>
      </w:r>
    </w:p>
    <w:p w:rsidR="00CB0013" w:rsidRDefault="00CB0013" w:rsidP="00CB0013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ЯВЛЯЮТСЯ:</w:t>
      </w:r>
    </w:p>
    <w:p w:rsidR="00CB0013" w:rsidRDefault="00CB0013" w:rsidP="00CB0013">
      <w:pPr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89"/>
        <w:gridCol w:w="3742"/>
      </w:tblGrid>
      <w:tr w:rsidR="00CB0013" w:rsidRPr="00CB0013" w:rsidTr="008E71A7">
        <w:tc>
          <w:tcPr>
            <w:tcW w:w="3147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Наименование поставщика социальных услуг</w:t>
            </w:r>
          </w:p>
        </w:tc>
        <w:tc>
          <w:tcPr>
            <w:tcW w:w="3289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Адрес места нахождения поставщика социальных услуг</w:t>
            </w:r>
          </w:p>
        </w:tc>
        <w:tc>
          <w:tcPr>
            <w:tcW w:w="3742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CB0013" w:rsidRPr="00DB0A2B" w:rsidTr="008E71A7">
        <w:tc>
          <w:tcPr>
            <w:tcW w:w="3147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МУ «КЦСОН Дзержинского района г. Ярославля»</w:t>
            </w:r>
          </w:p>
        </w:tc>
        <w:tc>
          <w:tcPr>
            <w:tcW w:w="3289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 xml:space="preserve">150060, </w:t>
            </w:r>
          </w:p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г. Ярославль, Ленинградский пр-т, д.115</w:t>
            </w:r>
          </w:p>
        </w:tc>
        <w:tc>
          <w:tcPr>
            <w:tcW w:w="3742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(4852) 53-61-54,</w:t>
            </w:r>
          </w:p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e-mail: svetochcso@mail.ru</w:t>
            </w:r>
          </w:p>
        </w:tc>
      </w:tr>
      <w:tr w:rsidR="00CB0013" w:rsidRPr="00DB0A2B" w:rsidTr="008E71A7">
        <w:tc>
          <w:tcPr>
            <w:tcW w:w="3147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МУ «КЦСОН Заволжского района г. Ярославля»</w:t>
            </w:r>
          </w:p>
        </w:tc>
        <w:tc>
          <w:tcPr>
            <w:tcW w:w="3289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 xml:space="preserve">150062, </w:t>
            </w:r>
          </w:p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г. Ярославль, пр-т Авиаторов, д.98</w:t>
            </w:r>
          </w:p>
        </w:tc>
        <w:tc>
          <w:tcPr>
            <w:tcW w:w="3742" w:type="dxa"/>
          </w:tcPr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(4852) 24-27-11, </w:t>
            </w:r>
          </w:p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e-mail: </w:t>
            </w:r>
            <w:hyperlink r:id="rId5" w:history="1">
              <w:r w:rsidRPr="00CB0013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zavolgakcson@yandex.ru</w:t>
              </w:r>
            </w:hyperlink>
          </w:p>
        </w:tc>
      </w:tr>
      <w:tr w:rsidR="00CB0013" w:rsidRPr="00DB0A2B" w:rsidTr="008E71A7">
        <w:tc>
          <w:tcPr>
            <w:tcW w:w="3147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МУ «КЦСОН Кировского района г. Ярославля»</w:t>
            </w:r>
          </w:p>
        </w:tc>
        <w:tc>
          <w:tcPr>
            <w:tcW w:w="3289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 xml:space="preserve">150040, </w:t>
            </w:r>
          </w:p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г. Ярославль,  ул. Свердлова, д. 43а</w:t>
            </w:r>
          </w:p>
        </w:tc>
        <w:tc>
          <w:tcPr>
            <w:tcW w:w="3742" w:type="dxa"/>
          </w:tcPr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(4852) 73-26-99, </w:t>
            </w:r>
          </w:p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e-mail: </w:t>
            </w:r>
            <w:hyperlink r:id="rId6" w:history="1">
              <w:r w:rsidRPr="00CB0013">
                <w:rPr>
                  <w:rStyle w:val="a6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lang w:val="en-US"/>
                </w:rPr>
                <w:t>mukcson2009@yandex.ru</w:t>
              </w:r>
            </w:hyperlink>
          </w:p>
        </w:tc>
      </w:tr>
      <w:tr w:rsidR="00CB0013" w:rsidRPr="00DB0A2B" w:rsidTr="008E71A7">
        <w:tc>
          <w:tcPr>
            <w:tcW w:w="3147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МУ «КЦСОН Красноперекопского района г. Ярославля»</w:t>
            </w:r>
          </w:p>
        </w:tc>
        <w:tc>
          <w:tcPr>
            <w:tcW w:w="3289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 xml:space="preserve">150046, </w:t>
            </w:r>
          </w:p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г. Ярославль,  ул. Гагарина, д. 32а</w:t>
            </w:r>
          </w:p>
        </w:tc>
        <w:tc>
          <w:tcPr>
            <w:tcW w:w="3742" w:type="dxa"/>
          </w:tcPr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(4852) 47-10-11 </w:t>
            </w:r>
          </w:p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e-mail: ticiana12@mail.ru</w:t>
            </w:r>
          </w:p>
        </w:tc>
      </w:tr>
      <w:tr w:rsidR="00CB0013" w:rsidRPr="00DB0A2B" w:rsidTr="008E71A7">
        <w:tc>
          <w:tcPr>
            <w:tcW w:w="3147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МУ «КЦСОН Ленинского района</w:t>
            </w:r>
          </w:p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г. Ярославля»</w:t>
            </w:r>
          </w:p>
        </w:tc>
        <w:tc>
          <w:tcPr>
            <w:tcW w:w="3289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 xml:space="preserve">150003, </w:t>
            </w:r>
          </w:p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г. Ярославль, пр-т Ленина, д.3</w:t>
            </w:r>
          </w:p>
        </w:tc>
        <w:tc>
          <w:tcPr>
            <w:tcW w:w="3742" w:type="dxa"/>
          </w:tcPr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(4852) 25-44-04, </w:t>
            </w:r>
          </w:p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e-mail: kcon-lenr@mail.ru</w:t>
            </w:r>
          </w:p>
        </w:tc>
      </w:tr>
      <w:tr w:rsidR="00CB0013" w:rsidRPr="00DB0A2B" w:rsidTr="008E71A7">
        <w:tc>
          <w:tcPr>
            <w:tcW w:w="3147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МУ «КЦСОН Фрунзенского района г. Ярославля»</w:t>
            </w:r>
          </w:p>
        </w:tc>
        <w:tc>
          <w:tcPr>
            <w:tcW w:w="3289" w:type="dxa"/>
          </w:tcPr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150057,</w:t>
            </w:r>
          </w:p>
          <w:p w:rsidR="00CB0013" w:rsidRPr="00CB0013" w:rsidRDefault="00CB0013" w:rsidP="008E71A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</w:rPr>
              <w:t>г. Ярославль, ул. Калинина, д.1/165</w:t>
            </w:r>
          </w:p>
        </w:tc>
        <w:tc>
          <w:tcPr>
            <w:tcW w:w="3742" w:type="dxa"/>
          </w:tcPr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(4852) 30-66-11, </w:t>
            </w:r>
          </w:p>
          <w:p w:rsidR="00CB0013" w:rsidRPr="00CB0013" w:rsidRDefault="00CB0013" w:rsidP="008E71A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001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e-mail: frunzenskijkcson@mail.ru</w:t>
            </w:r>
          </w:p>
        </w:tc>
      </w:tr>
    </w:tbl>
    <w:p w:rsidR="00CB0013" w:rsidRPr="00CB0013" w:rsidRDefault="00CB0013" w:rsidP="00CB0013">
      <w:pPr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B0013" w:rsidRDefault="00CB0013" w:rsidP="00CB0013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B0A2B" w:rsidRDefault="00DB0A2B" w:rsidP="00CB0013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B0A2B" w:rsidRPr="00DB0A2B" w:rsidRDefault="00DB0A2B" w:rsidP="00CB0013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B0013" w:rsidRPr="00DB0A2B" w:rsidRDefault="00CB0013" w:rsidP="00CB0013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B0013" w:rsidRPr="00CB0013" w:rsidRDefault="00CB0013" w:rsidP="009C22CE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0A2B" w:rsidRDefault="005C50BE" w:rsidP="00DB0A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ДЛЯ ПОЛУЧЕНИЯ БОЛЕЕ ПОДРОБНОЙ ИНФОРМАЦИИ </w:t>
      </w:r>
    </w:p>
    <w:p w:rsidR="00FC43CC" w:rsidRDefault="005C50BE" w:rsidP="005C50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ВОПРОСАМ ПРЕДОСТАВЛЕНИЯ СОЦИАЛЬНЫХ УСЛУГ МОЖНО ОБРАТИТЬСЯ</w:t>
      </w:r>
      <w:r w:rsidR="00DB0A2B">
        <w:rPr>
          <w:rFonts w:ascii="Times New Roman" w:hAnsi="Times New Roman" w:cs="Times New Roman"/>
          <w:b/>
          <w:sz w:val="32"/>
          <w:szCs w:val="32"/>
        </w:rPr>
        <w:t>:</w:t>
      </w:r>
    </w:p>
    <w:p w:rsidR="005C50BE" w:rsidRDefault="005C50BE" w:rsidP="005C50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0BE" w:rsidRDefault="005C50BE" w:rsidP="005C50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учреждение «Комплексный центр социального обслуживания населения Ленинского района г. Ярославля»</w:t>
      </w:r>
    </w:p>
    <w:p w:rsidR="005C50BE" w:rsidRDefault="005C50BE" w:rsidP="005C50BE">
      <w:pPr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психолого-педагогической помощи семье и детям, по адресу</w:t>
      </w:r>
      <w:r w:rsidR="00681865">
        <w:rPr>
          <w:rFonts w:ascii="Times New Roman" w:hAnsi="Times New Roman" w:cs="Times New Roman"/>
          <w:sz w:val="32"/>
          <w:szCs w:val="32"/>
        </w:rPr>
        <w:t xml:space="preserve">: пр. Ленина, д. 3, тел.: </w:t>
      </w:r>
      <w:r w:rsidR="00681865" w:rsidRPr="00681865">
        <w:rPr>
          <w:rFonts w:ascii="Times New Roman" w:hAnsi="Times New Roman" w:cs="Times New Roman"/>
          <w:b/>
          <w:sz w:val="32"/>
          <w:szCs w:val="32"/>
        </w:rPr>
        <w:t>75-52-40</w:t>
      </w:r>
      <w:r w:rsidRPr="006818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работы:</w:t>
      </w: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Пн.-чт. С 8.30 до 17.30</w:t>
      </w: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Пт. С 8.30 до 16.30</w:t>
      </w: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Обеденный перерыв с 12.00 до 12.48</w:t>
      </w:r>
    </w:p>
    <w:p w:rsidR="00681865" w:rsidRDefault="00681865" w:rsidP="00681865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отделением: Шаньгина Лариса Валерьевна</w:t>
      </w: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учреждения:</w:t>
      </w: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Дашкова Ирина Борисовна</w:t>
      </w: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25-44-04</w:t>
      </w: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Территориальный отдел по социальной поддержке населения Ленинского района</w:t>
      </w:r>
    </w:p>
    <w:p w:rsidR="00681865" w:rsidRPr="00DB0A2B" w:rsidRDefault="00681865" w:rsidP="00DB0A2B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Адрес: ул. Советская, д. 80, тел.: </w:t>
      </w:r>
      <w:r>
        <w:rPr>
          <w:rFonts w:ascii="Times New Roman" w:hAnsi="Times New Roman" w:cs="Times New Roman"/>
          <w:b/>
          <w:sz w:val="32"/>
          <w:szCs w:val="32"/>
        </w:rPr>
        <w:t>40-90-11</w:t>
      </w:r>
    </w:p>
    <w:p w:rsidR="00681865" w:rsidRPr="00DB0A2B" w:rsidRDefault="00681865" w:rsidP="00DB0A2B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0A2B">
        <w:rPr>
          <w:rFonts w:ascii="Times New Roman" w:hAnsi="Times New Roman" w:cs="Times New Roman"/>
          <w:b/>
          <w:sz w:val="30"/>
          <w:szCs w:val="30"/>
        </w:rPr>
        <w:t xml:space="preserve">Начальник сектора социальной помощи – </w:t>
      </w:r>
      <w:r w:rsidRPr="00DB0A2B">
        <w:rPr>
          <w:rFonts w:ascii="Times New Roman" w:hAnsi="Times New Roman" w:cs="Times New Roman"/>
          <w:sz w:val="30"/>
          <w:szCs w:val="30"/>
        </w:rPr>
        <w:t>Насонова Ольга Анатольевна</w:t>
      </w:r>
    </w:p>
    <w:p w:rsidR="00681865" w:rsidRDefault="00681865" w:rsidP="00681865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Департамент по социальной поддержке населения и охране труда мэрии города Ярославля</w:t>
      </w:r>
    </w:p>
    <w:p w:rsidR="00681865" w:rsidRDefault="00681865" w:rsidP="00681865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81865">
        <w:rPr>
          <w:rFonts w:ascii="Times New Roman" w:hAnsi="Times New Roman" w:cs="Times New Roman"/>
          <w:sz w:val="32"/>
          <w:szCs w:val="32"/>
        </w:rPr>
        <w:t>Адрес:</w:t>
      </w:r>
      <w:r>
        <w:rPr>
          <w:rFonts w:ascii="Times New Roman" w:hAnsi="Times New Roman" w:cs="Times New Roman"/>
          <w:sz w:val="32"/>
          <w:szCs w:val="32"/>
        </w:rPr>
        <w:t xml:space="preserve"> ул. Нахимсона, д. 15, приёмная </w:t>
      </w:r>
      <w:r w:rsidRPr="00681865">
        <w:rPr>
          <w:rFonts w:ascii="Times New Roman" w:hAnsi="Times New Roman" w:cs="Times New Roman"/>
          <w:b/>
          <w:sz w:val="32"/>
          <w:szCs w:val="32"/>
        </w:rPr>
        <w:t>72-87-53</w:t>
      </w:r>
    </w:p>
    <w:p w:rsidR="00681865" w:rsidRDefault="00681865" w:rsidP="00681865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81865" w:rsidRDefault="00681865" w:rsidP="00681865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865">
        <w:rPr>
          <w:rFonts w:ascii="Times New Roman" w:hAnsi="Times New Roman" w:cs="Times New Roman"/>
          <w:b/>
          <w:sz w:val="32"/>
          <w:szCs w:val="32"/>
        </w:rPr>
        <w:t>Департамент труда и социальной поддержки населения Ярославской области</w:t>
      </w:r>
    </w:p>
    <w:p w:rsidR="00681865" w:rsidRPr="00681865" w:rsidRDefault="00681865" w:rsidP="00681865">
      <w:pPr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1865">
        <w:rPr>
          <w:rFonts w:ascii="Times New Roman" w:hAnsi="Times New Roman" w:cs="Times New Roman"/>
          <w:sz w:val="32"/>
          <w:szCs w:val="32"/>
        </w:rPr>
        <w:t>Адрес: ул. Чехова, д. 5, приёмная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40-04-04</w:t>
      </w:r>
    </w:p>
    <w:p w:rsidR="00681865" w:rsidRDefault="00681865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22CE" w:rsidRDefault="009C22CE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C22CE" w:rsidRDefault="009C22CE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C22CE" w:rsidRDefault="009C22CE">
      <w:pPr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9C22CE" w:rsidSect="00DB0A2B">
      <w:pgSz w:w="11906" w:h="16838"/>
      <w:pgMar w:top="1135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0504"/>
    <w:multiLevelType w:val="multilevel"/>
    <w:tmpl w:val="6734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CDB"/>
    <w:rsid w:val="005C50BE"/>
    <w:rsid w:val="00681865"/>
    <w:rsid w:val="008917BD"/>
    <w:rsid w:val="009C22CE"/>
    <w:rsid w:val="009D10D1"/>
    <w:rsid w:val="00A47CDB"/>
    <w:rsid w:val="00C82A18"/>
    <w:rsid w:val="00CB0013"/>
    <w:rsid w:val="00DB0A2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355C-5C5D-4163-8F54-B4ADEEF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2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cson2009@yandex.ru" TargetMode="External"/><Relationship Id="rId5" Type="http://schemas.openxmlformats.org/officeDocument/2006/relationships/hyperlink" Target="mailto:zavolgakcs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Lenr001</dc:creator>
  <cp:keywords/>
  <dc:description/>
  <cp:lastModifiedBy>ZamDirector</cp:lastModifiedBy>
  <cp:revision>6</cp:revision>
  <dcterms:created xsi:type="dcterms:W3CDTF">2016-10-18T14:15:00Z</dcterms:created>
  <dcterms:modified xsi:type="dcterms:W3CDTF">2016-10-21T08:54:00Z</dcterms:modified>
</cp:coreProperties>
</file>